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CA" w:rsidRDefault="0080755B" w:rsidP="0049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lang w:eastAsia="en-US"/>
        </w:rPr>
      </w:pPr>
      <w:r w:rsidRPr="00346C22">
        <w:rPr>
          <w:smallCaps/>
          <w:lang w:eastAsia="en-US"/>
        </w:rPr>
        <w:t>Yves Balmer</w:t>
      </w:r>
    </w:p>
    <w:p w:rsidR="0080755B" w:rsidRDefault="004961CA" w:rsidP="0049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lang w:eastAsia="en-US"/>
        </w:rPr>
      </w:pPr>
      <w:r>
        <w:rPr>
          <w:smallCaps/>
          <w:lang w:eastAsia="en-US"/>
        </w:rPr>
        <w:t>Liste des publications</w:t>
      </w:r>
    </w:p>
    <w:p w:rsidR="004961CA" w:rsidRDefault="004961CA" w:rsidP="0049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lang w:eastAsia="en-US"/>
        </w:rPr>
      </w:pPr>
    </w:p>
    <w:p w:rsidR="004961CA" w:rsidRPr="004961CA" w:rsidRDefault="004961CA" w:rsidP="0049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US"/>
        </w:rPr>
      </w:pPr>
      <w:r>
        <w:rPr>
          <w:lang w:eastAsia="en-US"/>
        </w:rPr>
        <w:t>Mise à jour décembre 2020</w:t>
      </w:r>
    </w:p>
    <w:p w:rsidR="008F4D63" w:rsidRDefault="008F4D63" w:rsidP="003C2493">
      <w:pPr>
        <w:rPr>
          <w:lang w:eastAsia="en-US"/>
        </w:rPr>
      </w:pPr>
    </w:p>
    <w:p w:rsidR="008F4D63" w:rsidRDefault="008F4D63" w:rsidP="003C2493">
      <w:pPr>
        <w:rPr>
          <w:lang w:eastAsia="en-US"/>
        </w:rPr>
      </w:pPr>
    </w:p>
    <w:p w:rsidR="003C2493" w:rsidRDefault="003C2493" w:rsidP="0080755B">
      <w:pPr>
        <w:rPr>
          <w:lang w:eastAsia="en-US"/>
        </w:rPr>
      </w:pPr>
    </w:p>
    <w:p w:rsidR="00A76235" w:rsidRDefault="003526B9">
      <w:pPr>
        <w:pStyle w:val="TM1"/>
        <w:tabs>
          <w:tab w:val="left" w:pos="48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3526B9">
        <w:rPr>
          <w:highlight w:val="yellow"/>
          <w:lang w:eastAsia="en-US"/>
        </w:rPr>
        <w:fldChar w:fldCharType="begin"/>
      </w:r>
      <w:r w:rsidRPr="003526B9">
        <w:rPr>
          <w:highlight w:val="yellow"/>
          <w:lang w:eastAsia="en-US"/>
        </w:rPr>
        <w:instrText xml:space="preserve"> TOC \o "1-3" \h \z \u </w:instrText>
      </w:r>
      <w:r w:rsidRPr="003526B9">
        <w:rPr>
          <w:highlight w:val="yellow"/>
          <w:lang w:eastAsia="en-US"/>
        </w:rPr>
        <w:fldChar w:fldCharType="separate"/>
      </w:r>
      <w:hyperlink w:anchor="_Toc114233497" w:history="1">
        <w:r w:rsidR="00A76235" w:rsidRPr="00905DEC">
          <w:rPr>
            <w:rStyle w:val="Lienhypertexte"/>
            <w:noProof/>
          </w:rPr>
          <w:t>1.</w:t>
        </w:r>
        <w:r w:rsidR="00A76235">
          <w:rPr>
            <w:rFonts w:asciiTheme="minorHAnsi" w:eastAsiaTheme="minorEastAsia" w:hAnsiTheme="minorHAnsi" w:cstheme="minorBidi"/>
            <w:noProof/>
          </w:rPr>
          <w:tab/>
        </w:r>
        <w:r w:rsidR="00A76235" w:rsidRPr="00905DEC">
          <w:rPr>
            <w:rStyle w:val="Lienhypertexte"/>
            <w:noProof/>
          </w:rPr>
          <w:t>Liste de publications</w:t>
        </w:r>
        <w:r w:rsidR="00A76235">
          <w:rPr>
            <w:noProof/>
            <w:webHidden/>
          </w:rPr>
          <w:tab/>
        </w:r>
        <w:r w:rsidR="00A76235">
          <w:rPr>
            <w:noProof/>
            <w:webHidden/>
          </w:rPr>
          <w:fldChar w:fldCharType="begin"/>
        </w:r>
        <w:r w:rsidR="00A76235">
          <w:rPr>
            <w:noProof/>
            <w:webHidden/>
          </w:rPr>
          <w:instrText xml:space="preserve"> PAGEREF _Toc114233497 \h </w:instrText>
        </w:r>
        <w:r w:rsidR="00A76235">
          <w:rPr>
            <w:noProof/>
            <w:webHidden/>
          </w:rPr>
        </w:r>
        <w:r w:rsidR="00A76235">
          <w:rPr>
            <w:noProof/>
            <w:webHidden/>
          </w:rPr>
          <w:fldChar w:fldCharType="separate"/>
        </w:r>
        <w:r w:rsidR="00A76235">
          <w:rPr>
            <w:noProof/>
            <w:webHidden/>
          </w:rPr>
          <w:t>2</w:t>
        </w:r>
        <w:r w:rsidR="00A76235"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498" w:history="1">
        <w:r w:rsidRPr="00905DEC">
          <w:rPr>
            <w:rStyle w:val="Lienhypertexte"/>
            <w:i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Livres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499" w:history="1">
        <w:r w:rsidRPr="00905DEC">
          <w:rPr>
            <w:rStyle w:val="Lienhypertexte"/>
            <w:rFonts w:cstheme="majorHAnsi"/>
            <w:i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rFonts w:cstheme="majorHAnsi"/>
            <w:i/>
            <w:noProof/>
          </w:rPr>
          <w:t>Éditions de livres collectifs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0" w:history="1">
        <w:r w:rsidRPr="00905DEC">
          <w:rPr>
            <w:rStyle w:val="Lienhypertexte"/>
            <w:i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Publications multimédia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1" w:history="1">
        <w:r w:rsidRPr="00905DEC">
          <w:rPr>
            <w:rStyle w:val="Lienhypertexte"/>
            <w:i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Articles dans des revues à comité de lecture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2" w:history="1">
        <w:r w:rsidRPr="00905DEC">
          <w:rPr>
            <w:rStyle w:val="Lienhypertexte"/>
            <w:i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Articles dans des livres collectifs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3" w:history="1">
        <w:r w:rsidRPr="00905DEC">
          <w:rPr>
            <w:rStyle w:val="Lienhypertexte"/>
            <w:i/>
            <w:noProof/>
          </w:rPr>
          <w:t>F.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Articles de dictionnaires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4" w:history="1">
        <w:r w:rsidRPr="00905DEC">
          <w:rPr>
            <w:rStyle w:val="Lienhypertexte"/>
            <w:i/>
            <w:noProof/>
          </w:rPr>
          <w:t>G.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Comptes rendus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5" w:history="1">
        <w:r w:rsidRPr="00905DEC">
          <w:rPr>
            <w:rStyle w:val="Lienhypertexte"/>
            <w:i/>
            <w:noProof/>
          </w:rPr>
          <w:t>H.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Rapports de jury (choix)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6" w:history="1">
        <w:r w:rsidRPr="00905DEC">
          <w:rPr>
            <w:rStyle w:val="Lienhypertexte"/>
            <w:i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Conférences filmées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7" w:history="1">
        <w:r w:rsidRPr="00905DEC">
          <w:rPr>
            <w:rStyle w:val="Lienhypertexte"/>
            <w:i/>
            <w:noProof/>
          </w:rPr>
          <w:t>J.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Traductions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6235" w:rsidRDefault="00A76235">
      <w:pPr>
        <w:pStyle w:val="TM2"/>
        <w:tabs>
          <w:tab w:val="left" w:pos="720"/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114233508" w:history="1">
        <w:r w:rsidRPr="00905DEC">
          <w:rPr>
            <w:rStyle w:val="Lienhypertexte"/>
            <w:i/>
            <w:noProof/>
          </w:rPr>
          <w:t>K.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05DEC">
          <w:rPr>
            <w:rStyle w:val="Lienhypertexte"/>
            <w:i/>
            <w:noProof/>
          </w:rPr>
          <w:t>Valorisation (notes de CD, programmes de salle, radio…)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1F26" w:rsidRDefault="003526B9" w:rsidP="0080755B">
      <w:pPr>
        <w:rPr>
          <w:highlight w:val="yellow"/>
          <w:lang w:eastAsia="en-US"/>
        </w:rPr>
      </w:pPr>
      <w:r w:rsidRPr="003526B9">
        <w:rPr>
          <w:highlight w:val="yellow"/>
          <w:lang w:eastAsia="en-US"/>
        </w:rPr>
        <w:fldChar w:fldCharType="end"/>
      </w:r>
    </w:p>
    <w:p w:rsidR="003C2493" w:rsidRPr="008F4D63" w:rsidRDefault="00731F26" w:rsidP="0080755B">
      <w:pPr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  <w:bookmarkStart w:id="0" w:name="_GoBack"/>
      <w:bookmarkEnd w:id="0"/>
    </w:p>
    <w:p w:rsidR="0080755B" w:rsidRPr="00F81A20" w:rsidRDefault="0080755B" w:rsidP="007D6B59">
      <w:pPr>
        <w:pStyle w:val="Titre1"/>
        <w:spacing w:before="0"/>
        <w:ind w:left="357" w:hanging="357"/>
        <w:rPr>
          <w:color w:val="000000" w:themeColor="text1"/>
        </w:rPr>
      </w:pPr>
      <w:bookmarkStart w:id="1" w:name="_Toc114233497"/>
      <w:r w:rsidRPr="00F81A20">
        <w:rPr>
          <w:color w:val="000000" w:themeColor="text1"/>
        </w:rPr>
        <w:lastRenderedPageBreak/>
        <w:t>Liste de publications</w:t>
      </w:r>
      <w:bookmarkEnd w:id="1"/>
    </w:p>
    <w:p w:rsidR="0080755B" w:rsidRPr="00EB72BD" w:rsidRDefault="0080755B" w:rsidP="007D6B59">
      <w:pPr>
        <w:rPr>
          <w:lang w:eastAsia="en-US"/>
        </w:rPr>
      </w:pPr>
    </w:p>
    <w:p w:rsidR="0080755B" w:rsidRDefault="0080755B" w:rsidP="0080755B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2" w:name="_Toc31466986"/>
      <w:bookmarkStart w:id="3" w:name="_Toc31475366"/>
      <w:bookmarkStart w:id="4" w:name="_Toc53332980"/>
      <w:bookmarkStart w:id="5" w:name="_Toc114233498"/>
      <w:r w:rsidRPr="00A4599B">
        <w:rPr>
          <w:b w:val="0"/>
          <w:i/>
          <w:color w:val="000000" w:themeColor="text1"/>
          <w:sz w:val="24"/>
          <w:szCs w:val="24"/>
          <w:u w:val="single"/>
        </w:rPr>
        <w:t>Livres</w:t>
      </w:r>
      <w:bookmarkEnd w:id="2"/>
      <w:bookmarkEnd w:id="3"/>
      <w:bookmarkEnd w:id="4"/>
      <w:bookmarkEnd w:id="5"/>
      <w:r w:rsidRPr="00A4599B"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</w:p>
    <w:p w:rsidR="0080755B" w:rsidRPr="00EB72BD" w:rsidRDefault="0080755B" w:rsidP="0080755B">
      <w:pPr>
        <w:rPr>
          <w:lang w:eastAsia="en-US"/>
        </w:rPr>
      </w:pPr>
    </w:p>
    <w:p w:rsidR="0080755B" w:rsidRPr="0080755B" w:rsidRDefault="0080755B" w:rsidP="0080755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 w:val="0"/>
          <w:color w:val="000000" w:themeColor="text1"/>
          <w:sz w:val="24"/>
        </w:rPr>
      </w:pPr>
      <w:r>
        <w:rPr>
          <w:rFonts w:cs="Times New Roman"/>
          <w:b w:val="0"/>
          <w:color w:val="000000" w:themeColor="text1"/>
          <w:sz w:val="24"/>
        </w:rPr>
        <w:t xml:space="preserve">** </w:t>
      </w:r>
      <w:r w:rsidRPr="0080755B">
        <w:rPr>
          <w:rFonts w:cs="Times New Roman"/>
          <w:b w:val="0"/>
          <w:i/>
          <w:color w:val="000000" w:themeColor="text1"/>
          <w:sz w:val="24"/>
        </w:rPr>
        <w:t>Le modèle et l</w:t>
      </w:r>
      <w:r w:rsidR="004518E7">
        <w:rPr>
          <w:rFonts w:cs="Times New Roman"/>
          <w:b w:val="0"/>
          <w:i/>
          <w:color w:val="000000" w:themeColor="text1"/>
          <w:sz w:val="24"/>
        </w:rPr>
        <w:t>’</w:t>
      </w:r>
      <w:r w:rsidRPr="0080755B">
        <w:rPr>
          <w:rFonts w:cs="Times New Roman"/>
          <w:b w:val="0"/>
          <w:i/>
          <w:color w:val="000000" w:themeColor="text1"/>
          <w:sz w:val="24"/>
        </w:rPr>
        <w:t xml:space="preserve">invention : </w:t>
      </w:r>
      <w:r w:rsidR="007239BC">
        <w:rPr>
          <w:rFonts w:cs="Times New Roman"/>
          <w:b w:val="0"/>
          <w:i/>
          <w:color w:val="000000" w:themeColor="text1"/>
          <w:sz w:val="24"/>
        </w:rPr>
        <w:t xml:space="preserve">Olivier </w:t>
      </w:r>
      <w:r w:rsidRPr="0080755B">
        <w:rPr>
          <w:rFonts w:cs="Times New Roman"/>
          <w:b w:val="0"/>
          <w:i/>
          <w:color w:val="000000" w:themeColor="text1"/>
          <w:sz w:val="24"/>
        </w:rPr>
        <w:t>Messiaen et la technique de l</w:t>
      </w:r>
      <w:r w:rsidR="004518E7">
        <w:rPr>
          <w:rFonts w:cs="Times New Roman"/>
          <w:b w:val="0"/>
          <w:i/>
          <w:color w:val="000000" w:themeColor="text1"/>
          <w:sz w:val="24"/>
        </w:rPr>
        <w:t>’</w:t>
      </w:r>
      <w:r w:rsidRPr="0080755B">
        <w:rPr>
          <w:rFonts w:cs="Times New Roman"/>
          <w:b w:val="0"/>
          <w:i/>
          <w:color w:val="000000" w:themeColor="text1"/>
          <w:sz w:val="24"/>
        </w:rPr>
        <w:t>emprunt</w:t>
      </w:r>
      <w:r w:rsidRPr="0080755B">
        <w:rPr>
          <w:rFonts w:cs="Times New Roman"/>
          <w:b w:val="0"/>
          <w:color w:val="000000" w:themeColor="text1"/>
          <w:sz w:val="24"/>
        </w:rPr>
        <w:t>, Lyon : Symétrie, 2017</w:t>
      </w:r>
      <w:r w:rsidR="003D7C5E">
        <w:rPr>
          <w:rFonts w:cs="Times New Roman"/>
          <w:b w:val="0"/>
          <w:color w:val="000000" w:themeColor="text1"/>
          <w:sz w:val="24"/>
        </w:rPr>
        <w:t>, 652 p.,</w:t>
      </w:r>
      <w:r w:rsidRPr="0080755B">
        <w:rPr>
          <w:rFonts w:cs="Times New Roman"/>
          <w:b w:val="0"/>
          <w:color w:val="000000" w:themeColor="text1"/>
          <w:sz w:val="24"/>
        </w:rPr>
        <w:t> </w:t>
      </w:r>
      <w:r w:rsidR="000352FF">
        <w:rPr>
          <w:rFonts w:cs="Times New Roman"/>
          <w:b w:val="0"/>
          <w:color w:val="000000" w:themeColor="text1"/>
          <w:sz w:val="24"/>
        </w:rPr>
        <w:t xml:space="preserve">préface de George Benjamin, </w:t>
      </w:r>
      <w:r w:rsidR="003D7C5E">
        <w:rPr>
          <w:rFonts w:cs="Times New Roman"/>
          <w:b w:val="0"/>
          <w:i/>
          <w:color w:val="000000" w:themeColor="text1"/>
          <w:sz w:val="24"/>
        </w:rPr>
        <w:t xml:space="preserve">coll. </w:t>
      </w:r>
      <w:r w:rsidRPr="003D7C5E">
        <w:rPr>
          <w:rFonts w:cs="Times New Roman"/>
          <w:b w:val="0"/>
          <w:i/>
          <w:color w:val="000000" w:themeColor="text1"/>
          <w:sz w:val="24"/>
        </w:rPr>
        <w:t xml:space="preserve">Musique </w:t>
      </w:r>
      <w:r w:rsidR="00E5753E">
        <w:rPr>
          <w:rFonts w:cs="Times New Roman"/>
          <w:b w:val="0"/>
          <w:i/>
          <w:smallCaps/>
          <w:color w:val="000000" w:themeColor="text1"/>
          <w:sz w:val="24"/>
        </w:rPr>
        <w:t>xx-xxi</w:t>
      </w:r>
      <w:r w:rsidRPr="0080755B">
        <w:rPr>
          <w:rFonts w:cs="Times New Roman"/>
          <w:b w:val="0"/>
          <w:color w:val="000000" w:themeColor="text1"/>
          <w:sz w:val="24"/>
        </w:rPr>
        <w:t xml:space="preserve">, (avec Thomas Lacôte et Christopher Murray). </w:t>
      </w:r>
    </w:p>
    <w:p w:rsidR="0080755B" w:rsidRPr="0080755B" w:rsidRDefault="0080755B" w:rsidP="0080755B">
      <w:pPr>
        <w:ind w:firstLine="360"/>
        <w:rPr>
          <w:color w:val="000000" w:themeColor="text1"/>
        </w:rPr>
      </w:pPr>
      <w:r w:rsidRPr="0080755B">
        <w:rPr>
          <w:color w:val="000000" w:themeColor="text1"/>
        </w:rPr>
        <w:t xml:space="preserve">Prix spécial France Musique des Muses 2018. </w:t>
      </w:r>
    </w:p>
    <w:p w:rsidR="0080755B" w:rsidRPr="00BD08E5" w:rsidRDefault="0080755B" w:rsidP="00BD08E5">
      <w:pPr>
        <w:ind w:left="708"/>
        <w:jc w:val="both"/>
        <w:rPr>
          <w:color w:val="000000" w:themeColor="text1"/>
          <w:sz w:val="19"/>
          <w:szCs w:val="19"/>
        </w:rPr>
      </w:pPr>
      <w:r w:rsidRPr="00BD08E5">
        <w:rPr>
          <w:color w:val="000000" w:themeColor="text1"/>
          <w:sz w:val="19"/>
          <w:szCs w:val="19"/>
          <w:u w:val="single"/>
        </w:rPr>
        <w:t>Recensions</w:t>
      </w:r>
      <w:r w:rsidRPr="00BD08E5">
        <w:rPr>
          <w:color w:val="000000" w:themeColor="text1"/>
          <w:sz w:val="19"/>
          <w:szCs w:val="19"/>
        </w:rPr>
        <w:t xml:space="preserve"> :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</w:pPr>
      <w:r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Colin Roust (University of Kansas),</w:t>
      </w:r>
      <w:r w:rsidRPr="00BD08E5">
        <w:rPr>
          <w:rStyle w:val="Accentuation"/>
          <w:rFonts w:cs="Times New Roman"/>
          <w:b w:val="0"/>
          <w:color w:val="000000" w:themeColor="text1"/>
          <w:sz w:val="19"/>
          <w:szCs w:val="19"/>
          <w:lang w:val="en-US"/>
        </w:rPr>
        <w:t xml:space="preserve"> Notes, </w:t>
      </w:r>
      <w:r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77/1</w:t>
      </w:r>
      <w:r w:rsidR="00F546D1"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 xml:space="preserve"> (</w:t>
      </w:r>
      <w:r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2020</w:t>
      </w:r>
      <w:r w:rsidR="00F546D1"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)</w:t>
      </w:r>
      <w:r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 xml:space="preserve">, p. 134-136 ; </w:t>
      </w:r>
    </w:p>
    <w:p w:rsidR="00F546D1" w:rsidRPr="00BD08E5" w:rsidRDefault="00F546D1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Marie-Gabrielle Soret (Bibliothèque nationale de France), </w:t>
      </w:r>
      <w:r w:rsidRPr="00BD08E5">
        <w:rPr>
          <w:b w:val="0"/>
          <w:i/>
          <w:color w:val="000000" w:themeColor="text1"/>
          <w:sz w:val="19"/>
          <w:szCs w:val="19"/>
        </w:rPr>
        <w:t>Fontes Artis Musicae</w:t>
      </w:r>
      <w:r w:rsidRPr="00BD08E5">
        <w:rPr>
          <w:b w:val="0"/>
          <w:color w:val="000000" w:themeColor="text1"/>
          <w:sz w:val="19"/>
          <w:szCs w:val="19"/>
        </w:rPr>
        <w:t xml:space="preserve">, 67/1 (2020), p. 69-72 ; </w:t>
      </w:r>
    </w:p>
    <w:p w:rsidR="00F546D1" w:rsidRPr="00BD08E5" w:rsidRDefault="00F546D1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  <w:lang w:val="en-US"/>
        </w:rPr>
      </w:pPr>
      <w:r w:rsidRPr="00BD08E5">
        <w:rPr>
          <w:b w:val="0"/>
          <w:color w:val="000000" w:themeColor="text1"/>
          <w:sz w:val="19"/>
          <w:szCs w:val="19"/>
          <w:lang w:val="en-US"/>
        </w:rPr>
        <w:t xml:space="preserve">Stefan Keym (Universität Leipzig), </w:t>
      </w:r>
      <w:r w:rsidRPr="00BD08E5">
        <w:rPr>
          <w:b w:val="0"/>
          <w:i/>
          <w:color w:val="000000" w:themeColor="text1"/>
          <w:sz w:val="19"/>
          <w:szCs w:val="19"/>
          <w:lang w:val="en-US"/>
        </w:rPr>
        <w:t>Die Musiktheorie</w:t>
      </w:r>
      <w:r w:rsidRPr="00BD08E5">
        <w:rPr>
          <w:b w:val="0"/>
          <w:color w:val="000000" w:themeColor="text1"/>
          <w:sz w:val="19"/>
          <w:szCs w:val="19"/>
          <w:lang w:val="en-US"/>
        </w:rPr>
        <w:t>, 34 (2019), p. 273-276 ;</w:t>
      </w:r>
    </w:p>
    <w:p w:rsidR="00F546D1" w:rsidRPr="00BD08E5" w:rsidRDefault="00F546D1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  <w:lang w:val="en-US"/>
        </w:rPr>
      </w:pPr>
      <w:r w:rsidRPr="00BD08E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Matthew Lorenzon (</w:t>
      </w:r>
      <w:r w:rsidR="00B9760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Australian</w:t>
      </w:r>
      <w:r w:rsidR="00A14C3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 xml:space="preserve"> Nat</w:t>
      </w:r>
      <w:r w:rsidR="00B9760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 xml:space="preserve">ional </w:t>
      </w:r>
      <w:r w:rsidR="00A14C3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U</w:t>
      </w:r>
      <w:r w:rsidR="00B9760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niversity</w:t>
      </w:r>
      <w:r w:rsidRPr="00BD08E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 xml:space="preserve">), </w:t>
      </w:r>
      <w:r w:rsidRPr="00BD08E5">
        <w:rPr>
          <w:rStyle w:val="CitationHTML"/>
          <w:rFonts w:cs="Times New Roman"/>
          <w:b w:val="0"/>
          <w:color w:val="000000" w:themeColor="text1"/>
          <w:sz w:val="19"/>
          <w:szCs w:val="19"/>
          <w:lang w:val="en-US"/>
        </w:rPr>
        <w:t xml:space="preserve">Twentieth Century Music, </w:t>
      </w:r>
      <w:r w:rsidRPr="00BD08E5">
        <w:rPr>
          <w:rStyle w:val="CitationHTML"/>
          <w:rFonts w:cs="Times New Roman"/>
          <w:b w:val="0"/>
          <w:i w:val="0"/>
          <w:color w:val="000000" w:themeColor="text1"/>
          <w:sz w:val="19"/>
          <w:szCs w:val="19"/>
          <w:lang w:val="en-US"/>
        </w:rPr>
        <w:t>16/2 (2019), p. 359-362 ;</w:t>
      </w:r>
      <w:r w:rsidRPr="00BD08E5">
        <w:rPr>
          <w:rStyle w:val="CitationHTML"/>
          <w:rFonts w:cs="Times New Roman"/>
          <w:b w:val="0"/>
          <w:color w:val="000000" w:themeColor="text1"/>
          <w:sz w:val="19"/>
          <w:szCs w:val="19"/>
          <w:lang w:val="en-US"/>
        </w:rPr>
        <w:t xml:space="preserve">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>Alexandre Robert (Sorbonne Université), </w:t>
      </w:r>
      <w:r w:rsidRPr="00BD08E5">
        <w:rPr>
          <w:rStyle w:val="Accentuation"/>
          <w:rFonts w:cs="Times New Roman"/>
          <w:b w:val="0"/>
          <w:color w:val="000000" w:themeColor="text1"/>
          <w:sz w:val="19"/>
          <w:szCs w:val="19"/>
        </w:rPr>
        <w:t>La Vie des idées</w:t>
      </w:r>
      <w:r w:rsidRPr="00BD08E5">
        <w:rPr>
          <w:b w:val="0"/>
          <w:color w:val="000000" w:themeColor="text1"/>
          <w:sz w:val="19"/>
          <w:szCs w:val="19"/>
        </w:rPr>
        <w:t xml:space="preserve">, 28 fév. 2019 [en ligne] ;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rFonts w:cs="Times New Roman"/>
          <w:b w:val="0"/>
          <w:color w:val="000000" w:themeColor="text1"/>
          <w:sz w:val="19"/>
          <w:szCs w:val="19"/>
          <w:lang w:val="en-US"/>
        </w:rPr>
      </w:pPr>
      <w:r w:rsidRPr="00BD08E5">
        <w:rPr>
          <w:rFonts w:cs="Times New Roman"/>
          <w:b w:val="0"/>
          <w:color w:val="000000" w:themeColor="text1"/>
          <w:sz w:val="19"/>
          <w:szCs w:val="19"/>
          <w:lang w:val="en-US"/>
        </w:rPr>
        <w:t>Peter Asimov (Univ</w:t>
      </w:r>
      <w:r w:rsidR="00811896">
        <w:rPr>
          <w:rFonts w:cs="Times New Roman"/>
          <w:b w:val="0"/>
          <w:color w:val="000000" w:themeColor="text1"/>
          <w:sz w:val="19"/>
          <w:szCs w:val="19"/>
          <w:lang w:val="en-US"/>
        </w:rPr>
        <w:t>ersity</w:t>
      </w:r>
      <w:r w:rsidRPr="00BD08E5">
        <w:rPr>
          <w:rFonts w:cs="Times New Roman"/>
          <w:b w:val="0"/>
          <w:color w:val="000000" w:themeColor="text1"/>
          <w:sz w:val="19"/>
          <w:szCs w:val="19"/>
          <w:lang w:val="en-US"/>
        </w:rPr>
        <w:t xml:space="preserve"> of Cambridge), </w:t>
      </w:r>
      <w:r w:rsidRPr="00BD08E5">
        <w:rPr>
          <w:rFonts w:cs="Times New Roman"/>
          <w:b w:val="0"/>
          <w:i/>
          <w:color w:val="000000" w:themeColor="text1"/>
          <w:sz w:val="19"/>
          <w:szCs w:val="19"/>
          <w:lang w:val="en-US"/>
        </w:rPr>
        <w:t>Journal of the Royal Music Association</w:t>
      </w:r>
      <w:r w:rsidRPr="00BD08E5">
        <w:rPr>
          <w:rFonts w:cs="Times New Roman"/>
          <w:b w:val="0"/>
          <w:color w:val="000000" w:themeColor="text1"/>
          <w:sz w:val="19"/>
          <w:szCs w:val="19"/>
          <w:lang w:val="en-US"/>
        </w:rPr>
        <w:t xml:space="preserve">, 144/2 (2019), p. 459-472 ;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rFonts w:cs="Times New Roman"/>
          <w:b w:val="0"/>
          <w:color w:val="000000" w:themeColor="text1"/>
          <w:sz w:val="19"/>
          <w:szCs w:val="19"/>
        </w:rPr>
      </w:pPr>
      <w:r w:rsidRPr="00BD08E5">
        <w:rPr>
          <w:rFonts w:cs="Times New Roman"/>
          <w:b w:val="0"/>
          <w:color w:val="000000" w:themeColor="text1"/>
          <w:sz w:val="19"/>
          <w:szCs w:val="19"/>
        </w:rPr>
        <w:t xml:space="preserve">Marc Rigaudière (Sorbonne Université), </w:t>
      </w:r>
      <w:r w:rsidRPr="00BD08E5">
        <w:rPr>
          <w:rFonts w:cs="Times New Roman"/>
          <w:b w:val="0"/>
          <w:i/>
          <w:color w:val="000000" w:themeColor="text1"/>
          <w:sz w:val="19"/>
          <w:szCs w:val="19"/>
        </w:rPr>
        <w:t>Revue de musicologie</w:t>
      </w:r>
      <w:r w:rsidRPr="00BD08E5">
        <w:rPr>
          <w:rFonts w:cs="Times New Roman"/>
          <w:b w:val="0"/>
          <w:color w:val="000000" w:themeColor="text1"/>
          <w:sz w:val="19"/>
          <w:szCs w:val="19"/>
        </w:rPr>
        <w:t xml:space="preserve">, </w:t>
      </w:r>
      <w:r w:rsidRPr="00BD08E5">
        <w:rPr>
          <w:rFonts w:cs="Times New Roman"/>
          <w:b w:val="0"/>
          <w:color w:val="000000" w:themeColor="text1"/>
          <w:sz w:val="19"/>
          <w:szCs w:val="19"/>
          <w:shd w:val="clear" w:color="auto" w:fill="FFFFFF"/>
        </w:rPr>
        <w:t>105/2 (2019), p. 405-409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>Nigel Simeone (Univ</w:t>
      </w:r>
      <w:r w:rsidR="00C72DF0">
        <w:rPr>
          <w:b w:val="0"/>
          <w:color w:val="000000" w:themeColor="text1"/>
          <w:sz w:val="19"/>
          <w:szCs w:val="19"/>
        </w:rPr>
        <w:t>ersity</w:t>
      </w:r>
      <w:r w:rsidRPr="00BD08E5">
        <w:rPr>
          <w:b w:val="0"/>
          <w:color w:val="000000" w:themeColor="text1"/>
          <w:sz w:val="19"/>
          <w:szCs w:val="19"/>
        </w:rPr>
        <w:t xml:space="preserve"> of Sheffield), </w:t>
      </w:r>
      <w:r w:rsidRPr="00BD08E5">
        <w:rPr>
          <w:b w:val="0"/>
          <w:i/>
          <w:color w:val="000000" w:themeColor="text1"/>
          <w:sz w:val="19"/>
          <w:szCs w:val="19"/>
        </w:rPr>
        <w:t>Transposition : Musique et sciences sociales</w:t>
      </w:r>
      <w:r w:rsidRPr="00BD08E5">
        <w:rPr>
          <w:b w:val="0"/>
          <w:color w:val="000000" w:themeColor="text1"/>
          <w:sz w:val="19"/>
          <w:szCs w:val="19"/>
        </w:rPr>
        <w:t>, 8 (2019) [en ligne]</w:t>
      </w:r>
      <w:r w:rsidR="00BD028A">
        <w:rPr>
          <w:b w:val="0"/>
          <w:color w:val="000000" w:themeColor="text1"/>
          <w:sz w:val="19"/>
          <w:szCs w:val="19"/>
        </w:rPr>
        <w:t> </w:t>
      </w:r>
      <w:r w:rsidRPr="00BD08E5">
        <w:rPr>
          <w:b w:val="0"/>
          <w:color w:val="000000" w:themeColor="text1"/>
          <w:sz w:val="19"/>
          <w:szCs w:val="19"/>
        </w:rPr>
        <w:t xml:space="preserve">;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Lucie Kayas (CNSMDP), </w:t>
      </w:r>
      <w:r w:rsidRPr="00BD08E5">
        <w:rPr>
          <w:b w:val="0"/>
          <w:i/>
          <w:color w:val="000000" w:themeColor="text1"/>
          <w:sz w:val="19"/>
          <w:szCs w:val="19"/>
        </w:rPr>
        <w:t>Revue belge de musicologie</w:t>
      </w:r>
      <w:r w:rsidRPr="00BD08E5">
        <w:rPr>
          <w:b w:val="0"/>
          <w:color w:val="000000" w:themeColor="text1"/>
          <w:sz w:val="19"/>
          <w:szCs w:val="19"/>
        </w:rPr>
        <w:t xml:space="preserve">, 73 (2019), p. 228-233 ; </w:t>
      </w:r>
    </w:p>
    <w:p w:rsidR="00F546D1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rFonts w:cs="Times New Roman"/>
          <w:b w:val="0"/>
          <w:iCs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 </w:t>
      </w:r>
      <w:r w:rsidR="00F546D1" w:rsidRPr="00BD08E5">
        <w:rPr>
          <w:rStyle w:val="Accentuation"/>
          <w:rFonts w:cs="Times New Roman"/>
          <w:b w:val="0"/>
          <w:i w:val="0"/>
          <w:color w:val="000000" w:themeColor="text1"/>
          <w:sz w:val="19"/>
          <w:szCs w:val="19"/>
        </w:rPr>
        <w:t>Mathias Brzoska (Folkwang Universität der Künste, Essen),</w:t>
      </w:r>
      <w:r w:rsidR="00F546D1" w:rsidRPr="00BD08E5">
        <w:rPr>
          <w:rStyle w:val="Accentuation"/>
          <w:rFonts w:cs="Times New Roman"/>
          <w:b w:val="0"/>
          <w:color w:val="000000" w:themeColor="text1"/>
          <w:sz w:val="19"/>
          <w:szCs w:val="19"/>
        </w:rPr>
        <w:t xml:space="preserve"> Die Musikforschung</w:t>
      </w:r>
      <w:r w:rsidR="00F546D1" w:rsidRPr="00BD08E5">
        <w:rPr>
          <w:rFonts w:cs="Times New Roman"/>
          <w:b w:val="0"/>
          <w:color w:val="000000" w:themeColor="text1"/>
          <w:sz w:val="19"/>
          <w:szCs w:val="19"/>
        </w:rPr>
        <w:t xml:space="preserve">, 2018/3, p. 19-22 ; </w:t>
      </w:r>
    </w:p>
    <w:p w:rsidR="0080755B" w:rsidRPr="00BD08E5" w:rsidRDefault="00F546D1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 </w:t>
      </w:r>
      <w:r w:rsidR="0080755B" w:rsidRPr="00BD08E5">
        <w:rPr>
          <w:b w:val="0"/>
          <w:color w:val="000000" w:themeColor="text1"/>
          <w:sz w:val="19"/>
          <w:szCs w:val="19"/>
        </w:rPr>
        <w:t>Laurent Feneyrou (CNRS),</w:t>
      </w:r>
      <w:r w:rsidR="0080755B" w:rsidRPr="00BD08E5">
        <w:rPr>
          <w:rStyle w:val="apple-converted-space"/>
          <w:rFonts w:cs="Times New Roman"/>
          <w:b w:val="0"/>
          <w:color w:val="000000" w:themeColor="text1"/>
          <w:sz w:val="19"/>
          <w:szCs w:val="19"/>
        </w:rPr>
        <w:t> </w:t>
      </w:r>
      <w:r w:rsidR="0080755B" w:rsidRPr="00BD08E5">
        <w:rPr>
          <w:rStyle w:val="Accentuation"/>
          <w:rFonts w:cs="Times New Roman"/>
          <w:b w:val="0"/>
          <w:color w:val="000000" w:themeColor="text1"/>
          <w:sz w:val="19"/>
          <w:szCs w:val="19"/>
        </w:rPr>
        <w:t>Dissonance</w:t>
      </w:r>
      <w:r w:rsidR="0080755B" w:rsidRPr="00BD08E5">
        <w:rPr>
          <w:b w:val="0"/>
          <w:color w:val="000000" w:themeColor="text1"/>
          <w:sz w:val="19"/>
          <w:szCs w:val="19"/>
        </w:rPr>
        <w:t>, 144</w:t>
      </w:r>
      <w:r w:rsidRPr="00BD08E5">
        <w:rPr>
          <w:b w:val="0"/>
          <w:color w:val="000000" w:themeColor="text1"/>
          <w:sz w:val="19"/>
          <w:szCs w:val="19"/>
        </w:rPr>
        <w:t xml:space="preserve"> (</w:t>
      </w:r>
      <w:r w:rsidR="0080755B" w:rsidRPr="00BD08E5">
        <w:rPr>
          <w:b w:val="0"/>
          <w:color w:val="000000" w:themeColor="text1"/>
          <w:sz w:val="19"/>
          <w:szCs w:val="19"/>
        </w:rPr>
        <w:t>2018</w:t>
      </w:r>
      <w:r w:rsidRPr="00BD08E5">
        <w:rPr>
          <w:b w:val="0"/>
          <w:color w:val="000000" w:themeColor="text1"/>
          <w:sz w:val="19"/>
          <w:szCs w:val="19"/>
        </w:rPr>
        <w:t>)</w:t>
      </w:r>
      <w:r w:rsidR="0080755B" w:rsidRPr="00BD08E5">
        <w:rPr>
          <w:b w:val="0"/>
          <w:color w:val="000000" w:themeColor="text1"/>
          <w:sz w:val="19"/>
          <w:szCs w:val="19"/>
        </w:rPr>
        <w:t xml:space="preserve">, p. 44-45 ;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  <w:lang w:val="en-US"/>
        </w:rPr>
      </w:pPr>
      <w:r w:rsidRPr="00BD08E5">
        <w:rPr>
          <w:b w:val="0"/>
          <w:color w:val="000000" w:themeColor="text1"/>
          <w:sz w:val="19"/>
          <w:szCs w:val="19"/>
          <w:lang w:val="en-US"/>
        </w:rPr>
        <w:t xml:space="preserve"> Shigeru Fujita (Tokyo College of Music), </w:t>
      </w:r>
      <w:r w:rsidRPr="00BD08E5">
        <w:rPr>
          <w:b w:val="0"/>
          <w:i/>
          <w:color w:val="000000" w:themeColor="text1"/>
          <w:sz w:val="19"/>
          <w:szCs w:val="19"/>
          <w:lang w:val="en-US"/>
        </w:rPr>
        <w:t>Journal of the Musicological Society of Japan</w:t>
      </w:r>
      <w:r w:rsidRPr="00BD08E5">
        <w:rPr>
          <w:b w:val="0"/>
          <w:color w:val="000000" w:themeColor="text1"/>
          <w:sz w:val="19"/>
          <w:szCs w:val="19"/>
          <w:lang w:val="en-US"/>
        </w:rPr>
        <w:t>, 64/2</w:t>
      </w:r>
      <w:r w:rsidR="00F546D1" w:rsidRPr="00BD08E5">
        <w:rPr>
          <w:b w:val="0"/>
          <w:color w:val="000000" w:themeColor="text1"/>
          <w:sz w:val="19"/>
          <w:szCs w:val="19"/>
          <w:lang w:val="en-US"/>
        </w:rPr>
        <w:t xml:space="preserve"> (</w:t>
      </w:r>
      <w:r w:rsidRPr="00BD08E5">
        <w:rPr>
          <w:b w:val="0"/>
          <w:color w:val="000000" w:themeColor="text1"/>
          <w:sz w:val="19"/>
          <w:szCs w:val="19"/>
          <w:lang w:val="en-US"/>
        </w:rPr>
        <w:t>2018</w:t>
      </w:r>
      <w:r w:rsidR="00F546D1" w:rsidRPr="00BD08E5">
        <w:rPr>
          <w:b w:val="0"/>
          <w:color w:val="000000" w:themeColor="text1"/>
          <w:sz w:val="19"/>
          <w:szCs w:val="19"/>
          <w:lang w:val="en-US"/>
        </w:rPr>
        <w:t>)</w:t>
      </w:r>
      <w:r w:rsidRPr="00BD08E5">
        <w:rPr>
          <w:b w:val="0"/>
          <w:color w:val="000000" w:themeColor="text1"/>
          <w:sz w:val="19"/>
          <w:szCs w:val="19"/>
          <w:lang w:val="en-US"/>
        </w:rPr>
        <w:t xml:space="preserve">, p. 187-189 ; 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  <w:lang w:val="en-US"/>
        </w:rPr>
        <w:t xml:space="preserve"> </w:t>
      </w:r>
      <w:r w:rsidRPr="00BD08E5">
        <w:rPr>
          <w:b w:val="0"/>
          <w:color w:val="000000" w:themeColor="text1"/>
          <w:sz w:val="19"/>
          <w:szCs w:val="19"/>
        </w:rPr>
        <w:t>Laurent Mettraux, </w:t>
      </w:r>
      <w:r w:rsidRPr="00BD08E5">
        <w:rPr>
          <w:b w:val="0"/>
          <w:i/>
          <w:iCs/>
          <w:color w:val="000000" w:themeColor="text1"/>
          <w:sz w:val="19"/>
          <w:szCs w:val="19"/>
        </w:rPr>
        <w:t>Revue musicale suisse</w:t>
      </w:r>
      <w:r w:rsidRPr="00BD08E5">
        <w:rPr>
          <w:b w:val="0"/>
          <w:color w:val="000000" w:themeColor="text1"/>
          <w:sz w:val="19"/>
          <w:szCs w:val="19"/>
        </w:rPr>
        <w:t>, 2018/11, p. 18 ;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 </w:t>
      </w:r>
      <w:r w:rsidRPr="00BD08E5">
        <w:rPr>
          <w:b w:val="0"/>
          <w:iCs/>
          <w:color w:val="000000" w:themeColor="text1"/>
          <w:sz w:val="19"/>
          <w:szCs w:val="19"/>
        </w:rPr>
        <w:t xml:space="preserve">Claude Samuel, </w:t>
      </w:r>
      <w:r w:rsidRPr="00BD08E5">
        <w:rPr>
          <w:b w:val="0"/>
          <w:i/>
          <w:iCs/>
          <w:color w:val="000000" w:themeColor="text1"/>
          <w:sz w:val="19"/>
          <w:szCs w:val="19"/>
        </w:rPr>
        <w:t>Le blog-note de Claude Samuel</w:t>
      </w:r>
      <w:r w:rsidRPr="00BD08E5">
        <w:rPr>
          <w:b w:val="0"/>
          <w:color w:val="000000" w:themeColor="text1"/>
          <w:sz w:val="19"/>
          <w:szCs w:val="19"/>
        </w:rPr>
        <w:t>, 23 mars 2018 [en ligne] ;</w:t>
      </w:r>
    </w:p>
    <w:p w:rsidR="0080755B" w:rsidRPr="00BD08E5" w:rsidRDefault="0080755B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 Thomas Vergracht, </w:t>
      </w:r>
      <w:r w:rsidRPr="00BD08E5">
        <w:rPr>
          <w:b w:val="0"/>
          <w:i/>
          <w:iCs/>
          <w:color w:val="000000" w:themeColor="text1"/>
          <w:sz w:val="19"/>
          <w:szCs w:val="19"/>
        </w:rPr>
        <w:t>ResMusica, </w:t>
      </w:r>
      <w:r w:rsidRPr="00BD08E5">
        <w:rPr>
          <w:b w:val="0"/>
          <w:color w:val="000000" w:themeColor="text1"/>
          <w:sz w:val="19"/>
          <w:szCs w:val="19"/>
        </w:rPr>
        <w:t>1</w:t>
      </w:r>
      <w:r w:rsidRPr="00BD08E5">
        <w:rPr>
          <w:b w:val="0"/>
          <w:color w:val="000000" w:themeColor="text1"/>
          <w:sz w:val="19"/>
          <w:szCs w:val="19"/>
          <w:vertAlign w:val="superscript"/>
        </w:rPr>
        <w:t>er</w:t>
      </w:r>
      <w:r w:rsidRPr="00BD08E5">
        <w:rPr>
          <w:b w:val="0"/>
          <w:color w:val="000000" w:themeColor="text1"/>
          <w:sz w:val="19"/>
          <w:szCs w:val="19"/>
        </w:rPr>
        <w:t xml:space="preserve"> juillet 2018 [en ligne]</w:t>
      </w:r>
      <w:r w:rsidR="00F546D1" w:rsidRPr="00BD08E5">
        <w:rPr>
          <w:b w:val="0"/>
          <w:color w:val="000000" w:themeColor="text1"/>
          <w:sz w:val="19"/>
          <w:szCs w:val="19"/>
        </w:rPr>
        <w:t xml:space="preserve"> ; </w:t>
      </w:r>
    </w:p>
    <w:p w:rsidR="0080755B" w:rsidRPr="00BD08E5" w:rsidRDefault="003526B9" w:rsidP="00BD08E5">
      <w:pPr>
        <w:pStyle w:val="Paragraphedeliste"/>
        <w:numPr>
          <w:ilvl w:val="0"/>
          <w:numId w:val="4"/>
        </w:numPr>
        <w:spacing w:line="240" w:lineRule="auto"/>
        <w:ind w:left="1057" w:hanging="283"/>
        <w:rPr>
          <w:b w:val="0"/>
          <w:color w:val="000000" w:themeColor="text1"/>
          <w:sz w:val="19"/>
          <w:szCs w:val="19"/>
        </w:rPr>
      </w:pPr>
      <w:r w:rsidRPr="00BD08E5">
        <w:rPr>
          <w:b w:val="0"/>
          <w:color w:val="000000" w:themeColor="text1"/>
          <w:sz w:val="19"/>
          <w:szCs w:val="19"/>
        </w:rPr>
        <w:t xml:space="preserve"> </w:t>
      </w:r>
      <w:r w:rsidR="00F546D1" w:rsidRPr="00BD08E5">
        <w:rPr>
          <w:b w:val="0"/>
          <w:color w:val="000000" w:themeColor="text1"/>
          <w:sz w:val="19"/>
          <w:szCs w:val="19"/>
        </w:rPr>
        <w:t>Benoît Fauchet, </w:t>
      </w:r>
      <w:r w:rsidR="00F546D1" w:rsidRPr="00BD08E5">
        <w:rPr>
          <w:b w:val="0"/>
          <w:i/>
          <w:iCs/>
          <w:color w:val="000000" w:themeColor="text1"/>
          <w:sz w:val="19"/>
          <w:szCs w:val="19"/>
        </w:rPr>
        <w:t>Diapason</w:t>
      </w:r>
      <w:r w:rsidR="00F546D1" w:rsidRPr="00BD08E5">
        <w:rPr>
          <w:b w:val="0"/>
          <w:color w:val="000000" w:themeColor="text1"/>
          <w:sz w:val="19"/>
          <w:szCs w:val="19"/>
        </w:rPr>
        <w:t>, juillet-août 2018, p. 145.</w:t>
      </w:r>
    </w:p>
    <w:p w:rsidR="003526B9" w:rsidRPr="003526B9" w:rsidRDefault="003526B9" w:rsidP="003526B9">
      <w:pPr>
        <w:pStyle w:val="Paragraphedeliste"/>
        <w:spacing w:line="240" w:lineRule="auto"/>
        <w:ind w:left="709"/>
        <w:rPr>
          <w:b w:val="0"/>
          <w:color w:val="000000" w:themeColor="text1"/>
          <w:sz w:val="20"/>
          <w:szCs w:val="20"/>
        </w:rPr>
      </w:pPr>
    </w:p>
    <w:p w:rsidR="0080755B" w:rsidRDefault="0080755B" w:rsidP="0080755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 w:val="0"/>
          <w:color w:val="000000" w:themeColor="text1"/>
          <w:sz w:val="24"/>
        </w:rPr>
      </w:pPr>
      <w:r w:rsidRPr="00A4599B">
        <w:rPr>
          <w:rFonts w:cs="Times New Roman"/>
          <w:b w:val="0"/>
          <w:i/>
          <w:color w:val="000000" w:themeColor="text1"/>
          <w:sz w:val="24"/>
        </w:rPr>
        <w:t>Michèle Reverdy : compositrice intranquille</w:t>
      </w:r>
      <w:r w:rsidRPr="00A4599B">
        <w:rPr>
          <w:rFonts w:cs="Times New Roman"/>
          <w:b w:val="0"/>
          <w:color w:val="000000" w:themeColor="text1"/>
          <w:sz w:val="24"/>
        </w:rPr>
        <w:t>, Paris : Vrin, 2014, 198 p.</w:t>
      </w:r>
      <w:r w:rsidR="003D7C5E">
        <w:rPr>
          <w:rFonts w:cs="Times New Roman"/>
          <w:b w:val="0"/>
          <w:color w:val="000000" w:themeColor="text1"/>
          <w:sz w:val="24"/>
        </w:rPr>
        <w:t xml:space="preserve">, </w:t>
      </w:r>
      <w:r w:rsidR="003D7C5E">
        <w:rPr>
          <w:rFonts w:cs="Times New Roman"/>
          <w:b w:val="0"/>
          <w:i/>
          <w:color w:val="000000" w:themeColor="text1"/>
          <w:sz w:val="24"/>
        </w:rPr>
        <w:t>coll. MusicologieS</w:t>
      </w:r>
      <w:r w:rsidRPr="00A4599B">
        <w:rPr>
          <w:rFonts w:cs="Times New Roman"/>
          <w:b w:val="0"/>
          <w:color w:val="000000" w:themeColor="text1"/>
          <w:sz w:val="24"/>
        </w:rPr>
        <w:t xml:space="preserve"> (avec Emmanuel Reibel)</w:t>
      </w:r>
      <w:r w:rsidR="00A02B5E">
        <w:rPr>
          <w:rFonts w:cs="Times New Roman"/>
          <w:b w:val="0"/>
          <w:color w:val="000000" w:themeColor="text1"/>
          <w:sz w:val="24"/>
        </w:rPr>
        <w:t>.</w:t>
      </w:r>
    </w:p>
    <w:p w:rsidR="0080755B" w:rsidRPr="00EF1162" w:rsidRDefault="0080755B" w:rsidP="00EF1162">
      <w:pPr>
        <w:pStyle w:val="Paragraphedeliste"/>
        <w:spacing w:line="240" w:lineRule="auto"/>
        <w:ind w:left="708"/>
        <w:rPr>
          <w:b w:val="0"/>
          <w:color w:val="000000" w:themeColor="text1"/>
          <w:sz w:val="20"/>
          <w:szCs w:val="20"/>
        </w:rPr>
      </w:pPr>
      <w:r w:rsidRPr="00EF1162">
        <w:rPr>
          <w:b w:val="0"/>
          <w:color w:val="000000" w:themeColor="text1"/>
          <w:sz w:val="20"/>
          <w:szCs w:val="20"/>
          <w:u w:val="single"/>
        </w:rPr>
        <w:t>Recensions</w:t>
      </w:r>
      <w:r w:rsidRPr="00EF1162">
        <w:rPr>
          <w:b w:val="0"/>
          <w:color w:val="000000" w:themeColor="text1"/>
          <w:sz w:val="20"/>
          <w:szCs w:val="20"/>
        </w:rPr>
        <w:t xml:space="preserve"> : </w:t>
      </w:r>
    </w:p>
    <w:p w:rsidR="0080755B" w:rsidRPr="00EF1162" w:rsidRDefault="0080755B" w:rsidP="00EF1162">
      <w:pPr>
        <w:pStyle w:val="Paragraphedeliste"/>
        <w:numPr>
          <w:ilvl w:val="0"/>
          <w:numId w:val="8"/>
        </w:numPr>
        <w:spacing w:line="240" w:lineRule="auto"/>
        <w:ind w:left="1068"/>
        <w:rPr>
          <w:b w:val="0"/>
          <w:color w:val="000000" w:themeColor="text1"/>
          <w:sz w:val="20"/>
          <w:szCs w:val="20"/>
        </w:rPr>
      </w:pPr>
      <w:r w:rsidRPr="00EF1162">
        <w:rPr>
          <w:b w:val="0"/>
          <w:color w:val="000000" w:themeColor="text1"/>
          <w:sz w:val="20"/>
          <w:szCs w:val="20"/>
        </w:rPr>
        <w:t xml:space="preserve">Michèle Tosi, </w:t>
      </w:r>
      <w:r w:rsidRPr="00EF1162">
        <w:rPr>
          <w:b w:val="0"/>
          <w:i/>
          <w:color w:val="000000" w:themeColor="text1"/>
          <w:sz w:val="20"/>
          <w:szCs w:val="20"/>
        </w:rPr>
        <w:t>ResMusica</w:t>
      </w:r>
      <w:r w:rsidRPr="00EF1162">
        <w:rPr>
          <w:b w:val="0"/>
          <w:color w:val="000000" w:themeColor="text1"/>
          <w:sz w:val="20"/>
          <w:szCs w:val="20"/>
        </w:rPr>
        <w:t xml:space="preserve">, 15 juillet 2014 [en ligne] ; </w:t>
      </w:r>
    </w:p>
    <w:p w:rsidR="0080755B" w:rsidRPr="00EF1162" w:rsidRDefault="0080755B" w:rsidP="00EF1162">
      <w:pPr>
        <w:pStyle w:val="Paragraphedeliste"/>
        <w:numPr>
          <w:ilvl w:val="0"/>
          <w:numId w:val="8"/>
        </w:numPr>
        <w:spacing w:line="240" w:lineRule="auto"/>
        <w:ind w:left="1068"/>
        <w:rPr>
          <w:b w:val="0"/>
          <w:color w:val="000000" w:themeColor="text1"/>
          <w:sz w:val="20"/>
          <w:szCs w:val="20"/>
        </w:rPr>
      </w:pPr>
      <w:r w:rsidRPr="00EF1162">
        <w:rPr>
          <w:b w:val="0"/>
          <w:color w:val="000000" w:themeColor="text1"/>
          <w:sz w:val="20"/>
          <w:szCs w:val="20"/>
        </w:rPr>
        <w:t>Pierre Rigaudière</w:t>
      </w:r>
      <w:r w:rsidR="00A02B5E" w:rsidRPr="00EF1162">
        <w:rPr>
          <w:b w:val="0"/>
          <w:color w:val="000000" w:themeColor="text1"/>
          <w:sz w:val="20"/>
          <w:szCs w:val="20"/>
        </w:rPr>
        <w:t xml:space="preserve"> (Université de Reims)</w:t>
      </w:r>
      <w:r w:rsidRPr="00EF1162">
        <w:rPr>
          <w:b w:val="0"/>
          <w:color w:val="000000" w:themeColor="text1"/>
          <w:sz w:val="20"/>
          <w:szCs w:val="20"/>
        </w:rPr>
        <w:t xml:space="preserve">, </w:t>
      </w:r>
      <w:r w:rsidRPr="00EF1162">
        <w:rPr>
          <w:b w:val="0"/>
          <w:i/>
          <w:color w:val="000000" w:themeColor="text1"/>
          <w:sz w:val="20"/>
          <w:szCs w:val="20"/>
        </w:rPr>
        <w:t>L</w:t>
      </w:r>
      <w:r w:rsidR="004518E7">
        <w:rPr>
          <w:b w:val="0"/>
          <w:i/>
          <w:color w:val="000000" w:themeColor="text1"/>
          <w:sz w:val="20"/>
          <w:szCs w:val="20"/>
        </w:rPr>
        <w:t>’</w:t>
      </w:r>
      <w:r w:rsidRPr="00EF1162">
        <w:rPr>
          <w:b w:val="0"/>
          <w:i/>
          <w:color w:val="000000" w:themeColor="text1"/>
          <w:sz w:val="20"/>
          <w:szCs w:val="20"/>
        </w:rPr>
        <w:t>Avant-scène Opéra</w:t>
      </w:r>
      <w:r w:rsidRPr="00EF1162">
        <w:rPr>
          <w:b w:val="0"/>
          <w:color w:val="000000" w:themeColor="text1"/>
          <w:sz w:val="20"/>
          <w:szCs w:val="20"/>
        </w:rPr>
        <w:t xml:space="preserve">, 7 mai 2014 [en ligne] ; </w:t>
      </w:r>
    </w:p>
    <w:p w:rsidR="0080755B" w:rsidRPr="00EF1162" w:rsidRDefault="0080755B" w:rsidP="00EF1162">
      <w:pPr>
        <w:pStyle w:val="Paragraphedeliste"/>
        <w:numPr>
          <w:ilvl w:val="0"/>
          <w:numId w:val="8"/>
        </w:numPr>
        <w:spacing w:line="240" w:lineRule="auto"/>
        <w:ind w:left="1068"/>
        <w:rPr>
          <w:b w:val="0"/>
          <w:color w:val="000000" w:themeColor="text1"/>
          <w:sz w:val="20"/>
          <w:szCs w:val="20"/>
        </w:rPr>
      </w:pPr>
      <w:r w:rsidRPr="00EF1162">
        <w:rPr>
          <w:b w:val="0"/>
          <w:color w:val="000000" w:themeColor="text1"/>
          <w:sz w:val="20"/>
          <w:szCs w:val="20"/>
        </w:rPr>
        <w:t xml:space="preserve">Christian Wasselin, </w:t>
      </w:r>
      <w:r w:rsidRPr="00EF1162">
        <w:rPr>
          <w:b w:val="0"/>
          <w:i/>
          <w:color w:val="000000" w:themeColor="text1"/>
          <w:sz w:val="20"/>
          <w:szCs w:val="20"/>
        </w:rPr>
        <w:t>WebThéâtre</w:t>
      </w:r>
      <w:r w:rsidRPr="00EF1162">
        <w:rPr>
          <w:b w:val="0"/>
          <w:color w:val="000000" w:themeColor="text1"/>
          <w:sz w:val="20"/>
          <w:szCs w:val="20"/>
        </w:rPr>
        <w:t>, 2 avril 2014 [en ligne].</w:t>
      </w:r>
    </w:p>
    <w:p w:rsidR="0080755B" w:rsidRPr="00A4599B" w:rsidRDefault="0080755B" w:rsidP="0080755B">
      <w:pPr>
        <w:pStyle w:val="Paragraphedeliste"/>
        <w:spacing w:after="0" w:line="240" w:lineRule="auto"/>
        <w:ind w:left="360"/>
        <w:rPr>
          <w:rFonts w:cs="Times New Roman"/>
          <w:b w:val="0"/>
          <w:color w:val="000000" w:themeColor="text1"/>
          <w:sz w:val="24"/>
        </w:rPr>
      </w:pPr>
    </w:p>
    <w:p w:rsidR="0080755B" w:rsidRPr="00F81A20" w:rsidRDefault="00F81A20" w:rsidP="0080755B">
      <w:pPr>
        <w:pStyle w:val="Titre2"/>
        <w:spacing w:before="0" w:line="240" w:lineRule="auto"/>
        <w:rPr>
          <w:rFonts w:cstheme="majorHAnsi"/>
          <w:b w:val="0"/>
          <w:i/>
          <w:color w:val="000000" w:themeColor="text1"/>
          <w:sz w:val="24"/>
          <w:szCs w:val="24"/>
          <w:u w:val="single"/>
        </w:rPr>
      </w:pPr>
      <w:bookmarkStart w:id="6" w:name="_Toc31466987"/>
      <w:bookmarkStart w:id="7" w:name="_Toc31475367"/>
      <w:bookmarkStart w:id="8" w:name="_Toc53332981"/>
      <w:bookmarkStart w:id="9" w:name="_Toc114233499"/>
      <w:r w:rsidRPr="00F81A20">
        <w:rPr>
          <w:rFonts w:cstheme="majorHAnsi"/>
          <w:b w:val="0"/>
          <w:i/>
          <w:color w:val="000000" w:themeColor="text1"/>
          <w:sz w:val="24"/>
          <w:szCs w:val="24"/>
          <w:u w:val="single"/>
        </w:rPr>
        <w:t>É</w:t>
      </w:r>
      <w:r w:rsidR="0080755B" w:rsidRPr="00F81A20">
        <w:rPr>
          <w:rFonts w:cstheme="majorHAnsi"/>
          <w:b w:val="0"/>
          <w:i/>
          <w:color w:val="000000" w:themeColor="text1"/>
          <w:sz w:val="24"/>
          <w:szCs w:val="24"/>
          <w:u w:val="single"/>
        </w:rPr>
        <w:t>dition</w:t>
      </w:r>
      <w:r w:rsidRPr="00F81A20">
        <w:rPr>
          <w:rFonts w:cstheme="majorHAnsi"/>
          <w:b w:val="0"/>
          <w:i/>
          <w:color w:val="000000" w:themeColor="text1"/>
          <w:sz w:val="24"/>
          <w:szCs w:val="24"/>
          <w:u w:val="single"/>
        </w:rPr>
        <w:t>s</w:t>
      </w:r>
      <w:r w:rsidR="0080755B" w:rsidRPr="00F81A20">
        <w:rPr>
          <w:rFonts w:cstheme="majorHAnsi"/>
          <w:b w:val="0"/>
          <w:i/>
          <w:color w:val="000000" w:themeColor="text1"/>
          <w:sz w:val="24"/>
          <w:szCs w:val="24"/>
          <w:u w:val="single"/>
        </w:rPr>
        <w:t xml:space="preserve"> de livres collectifs</w:t>
      </w:r>
      <w:bookmarkEnd w:id="6"/>
      <w:bookmarkEnd w:id="7"/>
      <w:bookmarkEnd w:id="8"/>
      <w:bookmarkEnd w:id="9"/>
    </w:p>
    <w:p w:rsidR="0080755B" w:rsidRPr="00EB72BD" w:rsidRDefault="0080755B" w:rsidP="0080755B">
      <w:pPr>
        <w:rPr>
          <w:lang w:eastAsia="en-US"/>
        </w:rPr>
      </w:pPr>
    </w:p>
    <w:p w:rsidR="00346C22" w:rsidRDefault="0080755B" w:rsidP="003C2493">
      <w:pPr>
        <w:pStyle w:val="Paragraphedeliste"/>
        <w:numPr>
          <w:ilvl w:val="0"/>
          <w:numId w:val="2"/>
        </w:numPr>
        <w:spacing w:after="0" w:line="240" w:lineRule="auto"/>
        <w:rPr>
          <w:b w:val="0"/>
          <w:color w:val="000000" w:themeColor="text1"/>
          <w:sz w:val="24"/>
          <w:lang w:val="en-US"/>
        </w:rPr>
      </w:pPr>
      <w:r w:rsidRPr="00A4599B">
        <w:rPr>
          <w:b w:val="0"/>
          <w:i/>
          <w:color w:val="000000" w:themeColor="text1"/>
          <w:sz w:val="24"/>
        </w:rPr>
        <w:t>Musiques. Images. Instruments. Mélanges en l</w:t>
      </w:r>
      <w:r w:rsidR="004518E7">
        <w:rPr>
          <w:b w:val="0"/>
          <w:i/>
          <w:color w:val="000000" w:themeColor="text1"/>
          <w:sz w:val="24"/>
        </w:rPr>
        <w:t>’</w:t>
      </w:r>
      <w:r w:rsidRPr="00A4599B">
        <w:rPr>
          <w:b w:val="0"/>
          <w:i/>
          <w:color w:val="000000" w:themeColor="text1"/>
          <w:sz w:val="24"/>
        </w:rPr>
        <w:t>honneur de Florence Gétreau</w:t>
      </w:r>
      <w:r w:rsidRPr="00A4599B">
        <w:rPr>
          <w:b w:val="0"/>
          <w:color w:val="000000" w:themeColor="text1"/>
          <w:sz w:val="24"/>
        </w:rPr>
        <w:t xml:space="preserve">, Turnhout : Brepols, 2019, </w:t>
      </w:r>
      <w:r w:rsidR="003D7C5E">
        <w:rPr>
          <w:b w:val="0"/>
          <w:smallCaps/>
          <w:color w:val="000000" w:themeColor="text1"/>
          <w:sz w:val="24"/>
        </w:rPr>
        <w:t xml:space="preserve">xix </w:t>
      </w:r>
      <w:r w:rsidR="003D7C5E">
        <w:rPr>
          <w:b w:val="0"/>
          <w:color w:val="000000" w:themeColor="text1"/>
          <w:sz w:val="24"/>
        </w:rPr>
        <w:t xml:space="preserve">+ </w:t>
      </w:r>
      <w:r w:rsidRPr="00A4599B">
        <w:rPr>
          <w:b w:val="0"/>
          <w:color w:val="000000" w:themeColor="text1"/>
          <w:sz w:val="24"/>
        </w:rPr>
        <w:t>645 p.</w:t>
      </w:r>
      <w:r w:rsidR="003D7C5E">
        <w:rPr>
          <w:b w:val="0"/>
          <w:color w:val="000000" w:themeColor="text1"/>
          <w:sz w:val="24"/>
        </w:rPr>
        <w:t>, 102 ill. n. et bl., 192 ill. coul.,</w:t>
      </w:r>
      <w:r w:rsidR="003D7C5E" w:rsidRPr="00A4599B">
        <w:rPr>
          <w:b w:val="0"/>
          <w:color w:val="000000" w:themeColor="text1"/>
          <w:sz w:val="24"/>
        </w:rPr>
        <w:t xml:space="preserve"> </w:t>
      </w:r>
      <w:r w:rsidR="003D7C5E">
        <w:rPr>
          <w:b w:val="0"/>
          <w:i/>
          <w:color w:val="000000" w:themeColor="text1"/>
          <w:sz w:val="24"/>
        </w:rPr>
        <w:t xml:space="preserve">coll. </w:t>
      </w:r>
      <w:r w:rsidR="003D7C5E" w:rsidRPr="003D7C5E">
        <w:rPr>
          <w:b w:val="0"/>
          <w:i/>
          <w:color w:val="000000" w:themeColor="text1"/>
          <w:sz w:val="24"/>
          <w:lang w:val="en-US"/>
        </w:rPr>
        <w:t>Music and Visual Culture</w:t>
      </w:r>
      <w:r w:rsidR="003D7C5E">
        <w:rPr>
          <w:b w:val="0"/>
          <w:i/>
          <w:color w:val="000000" w:themeColor="text1"/>
          <w:sz w:val="24"/>
          <w:lang w:val="en-US"/>
        </w:rPr>
        <w:t xml:space="preserve"> </w:t>
      </w:r>
      <w:r w:rsidRPr="003D7C5E">
        <w:rPr>
          <w:b w:val="0"/>
          <w:color w:val="000000" w:themeColor="text1"/>
          <w:sz w:val="24"/>
          <w:lang w:val="en-US"/>
        </w:rPr>
        <w:t>(avec Catherine Massip, Alban Framboisier, Fabien Guilloux)</w:t>
      </w:r>
      <w:r w:rsidR="00A02B5E">
        <w:rPr>
          <w:b w:val="0"/>
          <w:color w:val="000000" w:themeColor="text1"/>
          <w:sz w:val="24"/>
          <w:lang w:val="en-US"/>
        </w:rPr>
        <w:t>.</w:t>
      </w:r>
    </w:p>
    <w:p w:rsidR="003526B9" w:rsidRPr="003C2493" w:rsidRDefault="003526B9" w:rsidP="003526B9">
      <w:pPr>
        <w:pStyle w:val="Paragraphedeliste"/>
        <w:spacing w:after="0" w:line="240" w:lineRule="auto"/>
        <w:ind w:left="360"/>
        <w:rPr>
          <w:b w:val="0"/>
          <w:color w:val="000000" w:themeColor="text1"/>
          <w:sz w:val="24"/>
          <w:lang w:val="en-US"/>
        </w:rPr>
      </w:pPr>
    </w:p>
    <w:p w:rsidR="00346C22" w:rsidRPr="00346C22" w:rsidRDefault="00346C22" w:rsidP="00346C22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 w:val="0"/>
          <w:color w:val="000000" w:themeColor="text1"/>
          <w:sz w:val="24"/>
          <w:shd w:val="clear" w:color="auto" w:fill="FFFFFF"/>
        </w:rPr>
      </w:pPr>
      <w:r>
        <w:rPr>
          <w:rFonts w:cs="Times New Roman"/>
          <w:b w:val="0"/>
          <w:i/>
          <w:color w:val="000000" w:themeColor="text1"/>
          <w:sz w:val="24"/>
        </w:rPr>
        <w:t xml:space="preserve">** </w:t>
      </w:r>
      <w:r w:rsidRPr="003D7C5E">
        <w:rPr>
          <w:rFonts w:cs="Times New Roman"/>
          <w:b w:val="0"/>
          <w:i/>
          <w:color w:val="000000" w:themeColor="text1"/>
          <w:sz w:val="24"/>
        </w:rPr>
        <w:t>Un siècle de musicologie en France : Histoire intellectuelle de la Revue de musicologie</w:t>
      </w:r>
      <w:r w:rsidRPr="003D7C5E">
        <w:rPr>
          <w:rFonts w:cs="Times New Roman"/>
          <w:b w:val="0"/>
          <w:color w:val="000000" w:themeColor="text1"/>
          <w:sz w:val="24"/>
        </w:rPr>
        <w:t xml:space="preserve">, vol. 2 : </w:t>
      </w:r>
      <w:r w:rsidRPr="00953518">
        <w:rPr>
          <w:rFonts w:cs="Times New Roman"/>
          <w:b w:val="0"/>
          <w:i/>
          <w:color w:val="000000" w:themeColor="text1"/>
          <w:sz w:val="24"/>
        </w:rPr>
        <w:t>Mutations thématiques et évolutions méthodologiques</w:t>
      </w:r>
      <w:r w:rsidRPr="003D7C5E">
        <w:rPr>
          <w:rFonts w:cs="Times New Roman"/>
          <w:b w:val="0"/>
          <w:color w:val="000000" w:themeColor="text1"/>
          <w:sz w:val="24"/>
        </w:rPr>
        <w:t>, </w:t>
      </w:r>
      <w:r w:rsidR="00953518">
        <w:rPr>
          <w:rFonts w:cs="Times New Roman"/>
          <w:b w:val="0"/>
          <w:color w:val="000000" w:themeColor="text1"/>
          <w:sz w:val="24"/>
        </w:rPr>
        <w:t xml:space="preserve">Paris : Société française de musicologie, </w:t>
      </w:r>
      <w:r w:rsidRPr="003D7C5E">
        <w:rPr>
          <w:rFonts w:cs="Times New Roman"/>
          <w:b w:val="0"/>
          <w:color w:val="000000" w:themeColor="text1"/>
          <w:sz w:val="24"/>
        </w:rPr>
        <w:t xml:space="preserve">2018, 804 p. </w:t>
      </w:r>
      <w:r w:rsidR="00953518">
        <w:rPr>
          <w:rFonts w:cs="Times New Roman"/>
          <w:b w:val="0"/>
          <w:color w:val="000000" w:themeColor="text1"/>
          <w:sz w:val="24"/>
        </w:rPr>
        <w:t>(</w:t>
      </w:r>
      <w:r w:rsidR="00953518" w:rsidRPr="003D7C5E">
        <w:rPr>
          <w:rFonts w:cs="Times New Roman"/>
          <w:b w:val="0"/>
          <w:i/>
          <w:color w:val="000000" w:themeColor="text1"/>
          <w:sz w:val="24"/>
        </w:rPr>
        <w:t>Revue de musicologie</w:t>
      </w:r>
      <w:r w:rsidR="00953518" w:rsidRPr="003D7C5E">
        <w:rPr>
          <w:rFonts w:cs="Times New Roman"/>
          <w:b w:val="0"/>
          <w:color w:val="000000" w:themeColor="text1"/>
          <w:sz w:val="24"/>
        </w:rPr>
        <w:t xml:space="preserve"> : </w:t>
      </w:r>
      <w:r w:rsidR="00953518">
        <w:rPr>
          <w:rFonts w:cs="Times New Roman"/>
          <w:b w:val="0"/>
          <w:color w:val="000000" w:themeColor="text1"/>
          <w:sz w:val="24"/>
        </w:rPr>
        <w:t>n</w:t>
      </w:r>
      <w:r w:rsidR="00953518" w:rsidRPr="003D7C5E">
        <w:rPr>
          <w:rFonts w:cs="Times New Roman"/>
          <w:b w:val="0"/>
          <w:color w:val="000000" w:themeColor="text1"/>
          <w:sz w:val="24"/>
        </w:rPr>
        <w:t>uméro spécial centenaire, 104/1-2</w:t>
      </w:r>
      <w:r w:rsidR="00A31AE1">
        <w:rPr>
          <w:rFonts w:cs="Times New Roman"/>
          <w:b w:val="0"/>
          <w:color w:val="000000" w:themeColor="text1"/>
          <w:sz w:val="24"/>
        </w:rPr>
        <w:t xml:space="preserve">, </w:t>
      </w:r>
      <w:r w:rsidRPr="003D7C5E">
        <w:rPr>
          <w:rFonts w:cs="Times New Roman"/>
          <w:b w:val="0"/>
          <w:color w:val="000000" w:themeColor="text1"/>
          <w:sz w:val="24"/>
        </w:rPr>
        <w:t>avec Hervé Lacombe)</w:t>
      </w:r>
      <w:r w:rsidR="00A02B5E">
        <w:rPr>
          <w:rFonts w:cs="Times New Roman"/>
          <w:b w:val="0"/>
          <w:color w:val="000000" w:themeColor="text1"/>
          <w:sz w:val="24"/>
        </w:rPr>
        <w:t>.</w:t>
      </w:r>
    </w:p>
    <w:p w:rsidR="00346C22" w:rsidRPr="00346C22" w:rsidRDefault="00346C22" w:rsidP="00346C22">
      <w:pPr>
        <w:pStyle w:val="Paragraphedeliste"/>
        <w:rPr>
          <w:rFonts w:cs="Times New Roman"/>
          <w:b w:val="0"/>
          <w:color w:val="000000" w:themeColor="text1"/>
          <w:sz w:val="24"/>
          <w:shd w:val="clear" w:color="auto" w:fill="FFFFFF"/>
        </w:rPr>
      </w:pPr>
    </w:p>
    <w:p w:rsidR="00346C22" w:rsidRDefault="00346C22" w:rsidP="00346C22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 w:val="0"/>
          <w:color w:val="000000" w:themeColor="text1"/>
          <w:sz w:val="24"/>
        </w:rPr>
      </w:pPr>
      <w:r>
        <w:rPr>
          <w:rFonts w:cs="Times New Roman"/>
          <w:b w:val="0"/>
          <w:i/>
          <w:color w:val="000000" w:themeColor="text1"/>
          <w:sz w:val="24"/>
        </w:rPr>
        <w:t xml:space="preserve">** </w:t>
      </w:r>
      <w:r w:rsidRPr="003D7C5E">
        <w:rPr>
          <w:rFonts w:cs="Times New Roman"/>
          <w:b w:val="0"/>
          <w:i/>
          <w:color w:val="000000" w:themeColor="text1"/>
          <w:sz w:val="24"/>
        </w:rPr>
        <w:t>Un siècle de musicologie en France : Histoire intellectuelle de la Revue de musicologie</w:t>
      </w:r>
      <w:r w:rsidRPr="003D7C5E">
        <w:rPr>
          <w:rFonts w:cs="Times New Roman"/>
          <w:b w:val="0"/>
          <w:color w:val="000000" w:themeColor="text1"/>
          <w:sz w:val="24"/>
        </w:rPr>
        <w:t xml:space="preserve">, vol. 1 : </w:t>
      </w:r>
      <w:r w:rsidRPr="00953518">
        <w:rPr>
          <w:rFonts w:cs="Times New Roman"/>
          <w:b w:val="0"/>
          <w:i/>
          <w:color w:val="000000" w:themeColor="text1"/>
          <w:sz w:val="24"/>
        </w:rPr>
        <w:t>Structuration nationale et interactions internationales</w:t>
      </w:r>
      <w:r w:rsidRPr="003D7C5E">
        <w:rPr>
          <w:rFonts w:cs="Times New Roman"/>
          <w:b w:val="0"/>
          <w:color w:val="000000" w:themeColor="text1"/>
          <w:sz w:val="24"/>
        </w:rPr>
        <w:t>, </w:t>
      </w:r>
      <w:r w:rsidR="00953518">
        <w:rPr>
          <w:rFonts w:cs="Times New Roman"/>
          <w:b w:val="0"/>
          <w:color w:val="000000" w:themeColor="text1"/>
          <w:sz w:val="24"/>
        </w:rPr>
        <w:t xml:space="preserve">Paris : Société française de musicologie, </w:t>
      </w:r>
      <w:r w:rsidRPr="003D7C5E">
        <w:rPr>
          <w:rFonts w:cs="Times New Roman"/>
          <w:b w:val="0"/>
          <w:color w:val="000000" w:themeColor="text1"/>
          <w:sz w:val="24"/>
        </w:rPr>
        <w:t>2017, 624 p. (</w:t>
      </w:r>
      <w:r w:rsidR="00953518" w:rsidRPr="003D7C5E">
        <w:rPr>
          <w:rFonts w:cs="Times New Roman"/>
          <w:b w:val="0"/>
          <w:i/>
          <w:color w:val="000000" w:themeColor="text1"/>
          <w:sz w:val="24"/>
        </w:rPr>
        <w:t>Revue de musicologie</w:t>
      </w:r>
      <w:r w:rsidR="00953518" w:rsidRPr="003D7C5E">
        <w:rPr>
          <w:rFonts w:cs="Times New Roman"/>
          <w:b w:val="0"/>
          <w:color w:val="000000" w:themeColor="text1"/>
          <w:sz w:val="24"/>
        </w:rPr>
        <w:t xml:space="preserve"> : </w:t>
      </w:r>
      <w:r w:rsidR="00953518">
        <w:rPr>
          <w:rFonts w:cs="Times New Roman"/>
          <w:b w:val="0"/>
          <w:color w:val="000000" w:themeColor="text1"/>
          <w:sz w:val="24"/>
        </w:rPr>
        <w:t>n</w:t>
      </w:r>
      <w:r w:rsidR="00953518" w:rsidRPr="003D7C5E">
        <w:rPr>
          <w:rFonts w:cs="Times New Roman"/>
          <w:b w:val="0"/>
          <w:color w:val="000000" w:themeColor="text1"/>
          <w:sz w:val="24"/>
        </w:rPr>
        <w:t xml:space="preserve">uméro spécial centenaire, 103/2, </w:t>
      </w:r>
      <w:r w:rsidRPr="003D7C5E">
        <w:rPr>
          <w:rFonts w:cs="Times New Roman"/>
          <w:b w:val="0"/>
          <w:color w:val="000000" w:themeColor="text1"/>
          <w:sz w:val="24"/>
        </w:rPr>
        <w:t>avec Hervé Lacombe)</w:t>
      </w:r>
      <w:r w:rsidR="00A02B5E">
        <w:rPr>
          <w:rFonts w:cs="Times New Roman"/>
          <w:b w:val="0"/>
          <w:color w:val="000000" w:themeColor="text1"/>
          <w:sz w:val="24"/>
        </w:rPr>
        <w:t>.</w:t>
      </w:r>
    </w:p>
    <w:p w:rsidR="00346C22" w:rsidRPr="003D7C5E" w:rsidRDefault="00346C22" w:rsidP="00346C22">
      <w:pPr>
        <w:pStyle w:val="Paragraphedeliste"/>
        <w:spacing w:after="0" w:line="240" w:lineRule="auto"/>
        <w:ind w:left="360"/>
        <w:rPr>
          <w:rFonts w:cs="Times New Roman"/>
          <w:b w:val="0"/>
          <w:color w:val="000000" w:themeColor="text1"/>
          <w:sz w:val="24"/>
          <w:shd w:val="clear" w:color="auto" w:fill="FFFFFF"/>
        </w:rPr>
      </w:pPr>
    </w:p>
    <w:p w:rsidR="00D24BA9" w:rsidRDefault="0080755B" w:rsidP="0080755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b w:val="0"/>
          <w:color w:val="000000" w:themeColor="text1"/>
          <w:sz w:val="24"/>
        </w:rPr>
        <w:sectPr w:rsidR="00D24BA9" w:rsidSect="00487272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4599B">
        <w:rPr>
          <w:rFonts w:cs="Times New Roman"/>
          <w:b w:val="0"/>
          <w:i/>
          <w:color w:val="000000" w:themeColor="text1"/>
          <w:sz w:val="24"/>
        </w:rPr>
        <w:t>Résonances polyphoniques : Hommage à Michaël Levinas</w:t>
      </w:r>
      <w:r w:rsidRPr="00A4599B">
        <w:rPr>
          <w:rFonts w:cs="Times New Roman"/>
          <w:b w:val="0"/>
          <w:color w:val="000000" w:themeColor="text1"/>
          <w:sz w:val="24"/>
        </w:rPr>
        <w:t>, Paris : Centre de recherche et d</w:t>
      </w:r>
      <w:r w:rsidR="004518E7">
        <w:rPr>
          <w:rFonts w:cs="Times New Roman"/>
          <w:b w:val="0"/>
          <w:color w:val="000000" w:themeColor="text1"/>
          <w:sz w:val="24"/>
        </w:rPr>
        <w:t>’</w:t>
      </w:r>
      <w:r w:rsidRPr="00A4599B">
        <w:rPr>
          <w:rFonts w:cs="Times New Roman"/>
          <w:b w:val="0"/>
          <w:color w:val="000000" w:themeColor="text1"/>
          <w:sz w:val="24"/>
        </w:rPr>
        <w:t>édition du Conservatoire, 2015, 192 p. (avec Thomas Lacôte et Jean-Claire Vançon)</w:t>
      </w:r>
      <w:r w:rsidR="003A2CB7">
        <w:rPr>
          <w:rFonts w:cs="Times New Roman"/>
          <w:b w:val="0"/>
          <w:color w:val="000000" w:themeColor="text1"/>
          <w:sz w:val="24"/>
        </w:rPr>
        <w:t>.</w:t>
      </w:r>
    </w:p>
    <w:p w:rsidR="0080755B" w:rsidRPr="00D24BA9" w:rsidRDefault="0080755B" w:rsidP="00D24BA9">
      <w:pPr>
        <w:rPr>
          <w:color w:val="000000" w:themeColor="text1"/>
        </w:rPr>
      </w:pPr>
    </w:p>
    <w:p w:rsidR="0080755B" w:rsidRPr="003C2493" w:rsidRDefault="0080755B" w:rsidP="003C2493">
      <w:pPr>
        <w:rPr>
          <w:color w:val="000000" w:themeColor="text1"/>
          <w:shd w:val="clear" w:color="auto" w:fill="FFFFFF"/>
        </w:rPr>
      </w:pPr>
    </w:p>
    <w:p w:rsidR="001B269F" w:rsidRPr="001B269F" w:rsidRDefault="001B269F" w:rsidP="001B269F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10" w:name="_Toc31466988"/>
      <w:bookmarkStart w:id="11" w:name="_Toc31475368"/>
      <w:bookmarkStart w:id="12" w:name="_Toc53332982"/>
      <w:bookmarkStart w:id="13" w:name="_Toc114233500"/>
      <w:r w:rsidRPr="001B269F">
        <w:rPr>
          <w:b w:val="0"/>
          <w:i/>
          <w:color w:val="000000" w:themeColor="text1"/>
          <w:sz w:val="24"/>
          <w:szCs w:val="24"/>
          <w:u w:val="single"/>
        </w:rPr>
        <w:t>Publications multimédia</w:t>
      </w:r>
      <w:bookmarkEnd w:id="13"/>
    </w:p>
    <w:p w:rsidR="001B269F" w:rsidRPr="001B269F" w:rsidRDefault="001B269F" w:rsidP="001B269F">
      <w:pPr>
        <w:autoSpaceDE w:val="0"/>
        <w:autoSpaceDN w:val="0"/>
        <w:spacing w:beforeLines="1" w:before="2" w:afterLines="1" w:after="2"/>
        <w:rPr>
          <w:color w:val="000000" w:themeColor="text1"/>
        </w:rPr>
      </w:pPr>
    </w:p>
    <w:p w:rsidR="001B269F" w:rsidRPr="001B269F" w:rsidRDefault="001B269F" w:rsidP="00106438">
      <w:pPr>
        <w:pStyle w:val="Paragraphedeliste"/>
        <w:numPr>
          <w:ilvl w:val="0"/>
          <w:numId w:val="2"/>
        </w:numPr>
        <w:autoSpaceDE w:val="0"/>
        <w:autoSpaceDN w:val="0"/>
        <w:spacing w:beforeLines="1" w:before="2" w:afterLines="1" w:after="2" w:line="240" w:lineRule="auto"/>
        <w:rPr>
          <w:b w:val="0"/>
          <w:color w:val="000000" w:themeColor="text1"/>
          <w:sz w:val="24"/>
        </w:rPr>
      </w:pPr>
      <w:r w:rsidRPr="001B269F">
        <w:rPr>
          <w:b w:val="0"/>
          <w:i/>
          <w:color w:val="000000" w:themeColor="text1"/>
          <w:sz w:val="24"/>
        </w:rPr>
        <w:t>Color de Marc-André Dalbavie</w:t>
      </w:r>
      <w:r>
        <w:rPr>
          <w:b w:val="0"/>
          <w:color w:val="000000" w:themeColor="text1"/>
          <w:sz w:val="24"/>
        </w:rPr>
        <w:t xml:space="preserve">, </w:t>
      </w:r>
      <w:r w:rsidRPr="001B269F">
        <w:rPr>
          <w:b w:val="0"/>
          <w:color w:val="000000" w:themeColor="text1"/>
          <w:sz w:val="24"/>
        </w:rPr>
        <w:t>Guide d</w:t>
      </w:r>
      <w:r w:rsidR="004518E7">
        <w:rPr>
          <w:b w:val="0"/>
          <w:color w:val="000000" w:themeColor="text1"/>
          <w:sz w:val="24"/>
        </w:rPr>
        <w:t>’</w:t>
      </w:r>
      <w:r w:rsidRPr="001B269F">
        <w:rPr>
          <w:b w:val="0"/>
          <w:color w:val="000000" w:themeColor="text1"/>
          <w:sz w:val="24"/>
        </w:rPr>
        <w:t>écoute multimédia interactif, Paris : Cité de la musique / Philharmonie de Paris, 2011</w:t>
      </w:r>
      <w:r w:rsidR="00106438">
        <w:rPr>
          <w:b w:val="0"/>
          <w:color w:val="000000" w:themeColor="text1"/>
          <w:sz w:val="24"/>
        </w:rPr>
        <w:t xml:space="preserve">, </w:t>
      </w:r>
      <w:r w:rsidRPr="001B269F">
        <w:rPr>
          <w:b w:val="0"/>
          <w:color w:val="000000" w:themeColor="text1"/>
          <w:sz w:val="24"/>
        </w:rPr>
        <w:t xml:space="preserve">[en ligne : </w:t>
      </w:r>
      <w:hyperlink r:id="rId10" w:history="1">
        <w:r w:rsidRPr="001B269F">
          <w:rPr>
            <w:rStyle w:val="Lienhypertexte"/>
            <w:b w:val="0"/>
            <w:color w:val="000000" w:themeColor="text1"/>
            <w:sz w:val="24"/>
          </w:rPr>
          <w:t>https://pad.philharmoniedeparis.fr/doc/CIMU/0961962</w:t>
        </w:r>
      </w:hyperlink>
      <w:r w:rsidRPr="001B269F">
        <w:rPr>
          <w:b w:val="0"/>
          <w:color w:val="000000" w:themeColor="text1"/>
          <w:sz w:val="24"/>
        </w:rPr>
        <w:t>]</w:t>
      </w:r>
      <w:r w:rsidR="00392F75">
        <w:rPr>
          <w:b w:val="0"/>
          <w:color w:val="000000" w:themeColor="text1"/>
          <w:sz w:val="24"/>
        </w:rPr>
        <w:t>.</w:t>
      </w:r>
    </w:p>
    <w:bookmarkEnd w:id="10"/>
    <w:bookmarkEnd w:id="11"/>
    <w:bookmarkEnd w:id="12"/>
    <w:p w:rsidR="0080755B" w:rsidRPr="00A4599B" w:rsidRDefault="0080755B" w:rsidP="0080755B">
      <w:pPr>
        <w:rPr>
          <w:color w:val="000000" w:themeColor="text1"/>
          <w:lang w:eastAsia="en-US"/>
        </w:rPr>
      </w:pPr>
    </w:p>
    <w:p w:rsidR="0080755B" w:rsidRPr="007034FE" w:rsidRDefault="0080755B" w:rsidP="0080755B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14" w:name="_Toc114233501"/>
      <w:r w:rsidRPr="007034FE">
        <w:rPr>
          <w:b w:val="0"/>
          <w:i/>
          <w:color w:val="000000" w:themeColor="text1"/>
          <w:sz w:val="24"/>
          <w:szCs w:val="24"/>
          <w:u w:val="single"/>
        </w:rPr>
        <w:t xml:space="preserve">Articles dans </w:t>
      </w:r>
      <w:r w:rsidR="00D16235">
        <w:rPr>
          <w:b w:val="0"/>
          <w:i/>
          <w:color w:val="000000" w:themeColor="text1"/>
          <w:sz w:val="24"/>
          <w:szCs w:val="24"/>
          <w:u w:val="single"/>
        </w:rPr>
        <w:t>des</w:t>
      </w:r>
      <w:r w:rsidRPr="007034FE">
        <w:rPr>
          <w:b w:val="0"/>
          <w:i/>
          <w:color w:val="000000" w:themeColor="text1"/>
          <w:sz w:val="24"/>
          <w:szCs w:val="24"/>
          <w:u w:val="single"/>
        </w:rPr>
        <w:t xml:space="preserve"> revue</w:t>
      </w:r>
      <w:r w:rsidR="00D16235">
        <w:rPr>
          <w:b w:val="0"/>
          <w:i/>
          <w:color w:val="000000" w:themeColor="text1"/>
          <w:sz w:val="24"/>
          <w:szCs w:val="24"/>
          <w:u w:val="single"/>
        </w:rPr>
        <w:t>s</w:t>
      </w:r>
      <w:r w:rsidRPr="007034FE">
        <w:rPr>
          <w:b w:val="0"/>
          <w:i/>
          <w:color w:val="000000" w:themeColor="text1"/>
          <w:sz w:val="24"/>
          <w:szCs w:val="24"/>
          <w:u w:val="single"/>
        </w:rPr>
        <w:t xml:space="preserve"> à comité de lecture</w:t>
      </w:r>
      <w:bookmarkEnd w:id="14"/>
    </w:p>
    <w:p w:rsidR="00346C22" w:rsidRPr="00392F75" w:rsidRDefault="00346C22" w:rsidP="00392F75">
      <w:pPr>
        <w:tabs>
          <w:tab w:val="left" w:pos="3969"/>
        </w:tabs>
        <w:rPr>
          <w:color w:val="000000" w:themeColor="text1"/>
        </w:rPr>
      </w:pPr>
    </w:p>
    <w:p w:rsidR="00BD08E5" w:rsidRDefault="0080755B" w:rsidP="00BD08E5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color w:val="000000" w:themeColor="text1"/>
          <w:sz w:val="24"/>
        </w:rPr>
      </w:pPr>
      <w:r w:rsidRPr="00DC0593">
        <w:rPr>
          <w:sz w:val="20"/>
        </w:rPr>
        <w:t xml:space="preserve"> </w:t>
      </w:r>
      <w:r w:rsidR="00BD08E5" w:rsidRPr="007034FE">
        <w:rPr>
          <w:b w:val="0"/>
          <w:color w:val="000000" w:themeColor="text1"/>
          <w:sz w:val="24"/>
        </w:rPr>
        <w:t xml:space="preserve">« Entre science et critique musicale, une archéologie de la musicologie contemporanéiste. Autour de la recension de </w:t>
      </w:r>
      <w:r w:rsidR="00BD08E5" w:rsidRPr="005C4CC9">
        <w:rPr>
          <w:b w:val="0"/>
          <w:i/>
          <w:color w:val="000000" w:themeColor="text1"/>
          <w:sz w:val="24"/>
        </w:rPr>
        <w:t>Technique de mon langage musical</w:t>
      </w:r>
      <w:r w:rsidR="00BD08E5" w:rsidRPr="007034FE">
        <w:rPr>
          <w:b w:val="0"/>
          <w:color w:val="000000" w:themeColor="text1"/>
          <w:sz w:val="24"/>
        </w:rPr>
        <w:t xml:space="preserve"> d</w:t>
      </w:r>
      <w:r w:rsidR="004518E7">
        <w:rPr>
          <w:b w:val="0"/>
          <w:color w:val="000000" w:themeColor="text1"/>
          <w:sz w:val="24"/>
        </w:rPr>
        <w:t>’</w:t>
      </w:r>
      <w:r w:rsidR="00BD08E5" w:rsidRPr="007034FE">
        <w:rPr>
          <w:b w:val="0"/>
          <w:color w:val="000000" w:themeColor="text1"/>
          <w:sz w:val="24"/>
        </w:rPr>
        <w:t>Olivier Messiaen par Armand Machabey »,</w:t>
      </w:r>
      <w:r w:rsidR="00BD08E5" w:rsidRPr="007034FE">
        <w:rPr>
          <w:b w:val="0"/>
          <w:i/>
          <w:color w:val="000000" w:themeColor="text1"/>
          <w:sz w:val="24"/>
        </w:rPr>
        <w:t xml:space="preserve"> Revue de musicologie, </w:t>
      </w:r>
      <w:r w:rsidR="00BD08E5" w:rsidRPr="00EB6F2F">
        <w:rPr>
          <w:b w:val="0"/>
          <w:color w:val="000000" w:themeColor="text1"/>
          <w:sz w:val="24"/>
        </w:rPr>
        <w:t>104/1-2, 2018, p. 531-556.</w:t>
      </w:r>
    </w:p>
    <w:p w:rsidR="00346C22" w:rsidRPr="00346C22" w:rsidRDefault="00346C22" w:rsidP="00346C22">
      <w:pPr>
        <w:tabs>
          <w:tab w:val="left" w:pos="3969"/>
        </w:tabs>
        <w:rPr>
          <w:color w:val="000000" w:themeColor="text1"/>
        </w:rPr>
      </w:pPr>
    </w:p>
    <w:p w:rsidR="0080755B" w:rsidRDefault="0080755B" w:rsidP="0080755B">
      <w:pPr>
        <w:pStyle w:val="Paragraphedeliste"/>
        <w:numPr>
          <w:ilvl w:val="0"/>
          <w:numId w:val="5"/>
        </w:numPr>
        <w:tabs>
          <w:tab w:val="left" w:pos="3969"/>
        </w:tabs>
        <w:spacing w:after="0" w:line="240" w:lineRule="auto"/>
        <w:rPr>
          <w:b w:val="0"/>
          <w:color w:val="000000" w:themeColor="text1"/>
          <w:sz w:val="24"/>
        </w:rPr>
      </w:pPr>
      <w:r w:rsidRPr="00965CD3">
        <w:rPr>
          <w:b w:val="0"/>
          <w:color w:val="000000" w:themeColor="text1"/>
          <w:sz w:val="24"/>
        </w:rPr>
        <w:t>« Écrire une histoire intellectuelle de</w:t>
      </w:r>
      <w:r>
        <w:rPr>
          <w:b w:val="0"/>
          <w:color w:val="000000" w:themeColor="text1"/>
          <w:sz w:val="24"/>
        </w:rPr>
        <w:t xml:space="preserve"> </w:t>
      </w:r>
      <w:r w:rsidRPr="00965CD3">
        <w:rPr>
          <w:b w:val="0"/>
          <w:color w:val="000000" w:themeColor="text1"/>
          <w:sz w:val="24"/>
        </w:rPr>
        <w:t>la</w:t>
      </w:r>
      <w:r>
        <w:rPr>
          <w:b w:val="0"/>
          <w:color w:val="000000" w:themeColor="text1"/>
          <w:sz w:val="24"/>
        </w:rPr>
        <w:t xml:space="preserve"> </w:t>
      </w:r>
      <w:r w:rsidRPr="00304D3E">
        <w:rPr>
          <w:b w:val="0"/>
          <w:i/>
          <w:color w:val="000000" w:themeColor="text1"/>
          <w:sz w:val="24"/>
        </w:rPr>
        <w:t>Revue de musicologie</w:t>
      </w:r>
      <w:r w:rsidRPr="00965CD3">
        <w:rPr>
          <w:b w:val="0"/>
          <w:color w:val="000000" w:themeColor="text1"/>
          <w:sz w:val="24"/>
        </w:rPr>
        <w:t> (2</w:t>
      </w:r>
      <w:r w:rsidRPr="00965CD3">
        <w:rPr>
          <w:b w:val="0"/>
          <w:color w:val="000000" w:themeColor="text1"/>
          <w:sz w:val="24"/>
          <w:vertAlign w:val="superscript"/>
        </w:rPr>
        <w:t>e</w:t>
      </w:r>
      <w:r w:rsidRPr="00965CD3">
        <w:rPr>
          <w:b w:val="0"/>
          <w:color w:val="000000" w:themeColor="text1"/>
          <w:sz w:val="24"/>
        </w:rPr>
        <w:t xml:space="preserve"> partie) », </w:t>
      </w:r>
      <w:r w:rsidRPr="00965CD3">
        <w:rPr>
          <w:b w:val="0"/>
          <w:i/>
          <w:color w:val="000000" w:themeColor="text1"/>
          <w:sz w:val="24"/>
        </w:rPr>
        <w:t>Revue de musicologie</w:t>
      </w:r>
      <w:r w:rsidRPr="00965CD3">
        <w:rPr>
          <w:b w:val="0"/>
          <w:color w:val="000000" w:themeColor="text1"/>
          <w:sz w:val="24"/>
        </w:rPr>
        <w:t>, 104/1-2, 2018, p. 7-20. (avec Hervé Lacombe) </w:t>
      </w:r>
    </w:p>
    <w:p w:rsidR="00346C22" w:rsidRPr="00346C22" w:rsidRDefault="00346C22" w:rsidP="00346C22">
      <w:pPr>
        <w:rPr>
          <w:color w:val="000000" w:themeColor="text1"/>
        </w:rPr>
      </w:pPr>
    </w:p>
    <w:p w:rsidR="00BD08E5" w:rsidRDefault="00BD08E5" w:rsidP="00BD08E5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color w:val="000000" w:themeColor="text1"/>
          <w:sz w:val="24"/>
        </w:rPr>
      </w:pPr>
      <w:r w:rsidRPr="007034FE">
        <w:rPr>
          <w:b w:val="0"/>
          <w:color w:val="000000" w:themeColor="text1"/>
          <w:sz w:val="24"/>
        </w:rPr>
        <w:t>« Un espace métacritique pour une discipline en construction : les comptes rendus de livres du </w:t>
      </w:r>
      <w:r w:rsidRPr="00106438">
        <w:rPr>
          <w:b w:val="0"/>
          <w:i/>
          <w:color w:val="000000" w:themeColor="text1"/>
          <w:sz w:val="24"/>
        </w:rPr>
        <w:t>Bulletin de la Société française de musicologie</w:t>
      </w:r>
      <w:r w:rsidRPr="007034FE">
        <w:rPr>
          <w:b w:val="0"/>
          <w:color w:val="000000" w:themeColor="text1"/>
          <w:sz w:val="24"/>
        </w:rPr>
        <w:t> »,</w:t>
      </w:r>
      <w:r w:rsidRPr="007034FE">
        <w:rPr>
          <w:b w:val="0"/>
          <w:i/>
          <w:color w:val="000000" w:themeColor="text1"/>
          <w:sz w:val="24"/>
        </w:rPr>
        <w:t xml:space="preserve"> Revue de musicologie, </w:t>
      </w:r>
      <w:r w:rsidRPr="007034FE">
        <w:rPr>
          <w:b w:val="0"/>
          <w:color w:val="000000" w:themeColor="text1"/>
          <w:sz w:val="24"/>
        </w:rPr>
        <w:t>103/2, 2017, p.</w:t>
      </w:r>
      <w:r>
        <w:rPr>
          <w:b w:val="0"/>
          <w:color w:val="000000" w:themeColor="text1"/>
          <w:sz w:val="24"/>
        </w:rPr>
        <w:t> </w:t>
      </w:r>
      <w:r w:rsidRPr="007034FE">
        <w:rPr>
          <w:b w:val="0"/>
          <w:color w:val="000000" w:themeColor="text1"/>
          <w:sz w:val="24"/>
        </w:rPr>
        <w:t>409-450 (avec Emmanuel Reibel)</w:t>
      </w:r>
    </w:p>
    <w:p w:rsidR="00BD08E5" w:rsidRPr="00BD08E5" w:rsidRDefault="00BD08E5" w:rsidP="00BD08E5">
      <w:pPr>
        <w:rPr>
          <w:color w:val="000000" w:themeColor="text1"/>
        </w:rPr>
      </w:pPr>
    </w:p>
    <w:p w:rsidR="00346C22" w:rsidRDefault="00BD08E5" w:rsidP="00BD08E5">
      <w:pPr>
        <w:pStyle w:val="Paragraphedeliste"/>
        <w:numPr>
          <w:ilvl w:val="0"/>
          <w:numId w:val="5"/>
        </w:numPr>
        <w:tabs>
          <w:tab w:val="left" w:pos="3969"/>
        </w:tabs>
        <w:spacing w:after="0" w:line="240" w:lineRule="auto"/>
        <w:rPr>
          <w:b w:val="0"/>
          <w:color w:val="000000" w:themeColor="text1"/>
          <w:sz w:val="24"/>
        </w:rPr>
      </w:pPr>
      <w:r w:rsidRPr="00965CD3">
        <w:rPr>
          <w:b w:val="0"/>
          <w:color w:val="000000" w:themeColor="text1"/>
          <w:sz w:val="24"/>
        </w:rPr>
        <w:t xml:space="preserve"> « Écrire une histoire intellectuelle de la</w:t>
      </w:r>
      <w:r>
        <w:rPr>
          <w:b w:val="0"/>
          <w:color w:val="000000" w:themeColor="text1"/>
          <w:sz w:val="24"/>
        </w:rPr>
        <w:t xml:space="preserve"> </w:t>
      </w:r>
      <w:r w:rsidRPr="00304D3E">
        <w:rPr>
          <w:b w:val="0"/>
          <w:i/>
          <w:color w:val="000000" w:themeColor="text1"/>
          <w:sz w:val="24"/>
        </w:rPr>
        <w:t>Revue de musicologie</w:t>
      </w:r>
      <w:r w:rsidRPr="00965CD3">
        <w:rPr>
          <w:b w:val="0"/>
          <w:color w:val="000000" w:themeColor="text1"/>
          <w:sz w:val="24"/>
        </w:rPr>
        <w:t> (1</w:t>
      </w:r>
      <w:r w:rsidRPr="00965CD3">
        <w:rPr>
          <w:b w:val="0"/>
          <w:color w:val="000000" w:themeColor="text1"/>
          <w:sz w:val="24"/>
          <w:vertAlign w:val="superscript"/>
        </w:rPr>
        <w:t>ère</w:t>
      </w:r>
      <w:r w:rsidRPr="00965CD3">
        <w:rPr>
          <w:b w:val="0"/>
          <w:color w:val="000000" w:themeColor="text1"/>
          <w:sz w:val="24"/>
        </w:rPr>
        <w:t xml:space="preserve"> partie) », </w:t>
      </w:r>
      <w:r w:rsidRPr="00965CD3">
        <w:rPr>
          <w:b w:val="0"/>
          <w:i/>
          <w:color w:val="000000" w:themeColor="text1"/>
          <w:sz w:val="24"/>
        </w:rPr>
        <w:t>Revue de musicologie</w:t>
      </w:r>
      <w:r w:rsidRPr="00965CD3">
        <w:rPr>
          <w:b w:val="0"/>
          <w:color w:val="000000" w:themeColor="text1"/>
          <w:sz w:val="24"/>
        </w:rPr>
        <w:t>, 103/2, 2017, p. 7-24. (avec Hervé Lacombe)</w:t>
      </w:r>
    </w:p>
    <w:p w:rsidR="00897C0B" w:rsidRPr="00897C0B" w:rsidRDefault="00897C0B" w:rsidP="00897C0B">
      <w:pPr>
        <w:tabs>
          <w:tab w:val="left" w:pos="3969"/>
        </w:tabs>
        <w:rPr>
          <w:color w:val="000000" w:themeColor="text1"/>
        </w:rPr>
      </w:pPr>
    </w:p>
    <w:p w:rsidR="0080755B" w:rsidRPr="00346C22" w:rsidRDefault="003D7C5E" w:rsidP="0080755B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i/>
          <w:color w:val="000000" w:themeColor="text1"/>
          <w:sz w:val="24"/>
          <w:lang w:val="en-US"/>
        </w:rPr>
      </w:pPr>
      <w:r>
        <w:rPr>
          <w:b w:val="0"/>
          <w:color w:val="000000" w:themeColor="text1"/>
          <w:sz w:val="24"/>
          <w:lang w:val="en-US"/>
        </w:rPr>
        <w:t xml:space="preserve">** </w:t>
      </w:r>
      <w:r w:rsidR="0080755B" w:rsidRPr="003D7C5E">
        <w:rPr>
          <w:b w:val="0"/>
          <w:color w:val="000000" w:themeColor="text1"/>
          <w:sz w:val="24"/>
          <w:lang w:val="en-US"/>
        </w:rPr>
        <w:t>« Messiaen the Borrower: Recomposing Debussy through the Deforming Prism »,</w:t>
      </w:r>
      <w:r w:rsidR="0080755B" w:rsidRPr="003D7C5E">
        <w:rPr>
          <w:b w:val="0"/>
          <w:i/>
          <w:color w:val="000000" w:themeColor="text1"/>
          <w:sz w:val="24"/>
          <w:lang w:val="en-US"/>
        </w:rPr>
        <w:t xml:space="preserve"> Journal of the American Musicological Society, </w:t>
      </w:r>
      <w:r w:rsidR="0080755B" w:rsidRPr="003D7C5E">
        <w:rPr>
          <w:b w:val="0"/>
          <w:color w:val="000000" w:themeColor="text1"/>
          <w:sz w:val="24"/>
          <w:lang w:val="en-US"/>
        </w:rPr>
        <w:t>69/3, 2016, p. 699-791 (avec Thomas Lacôte et Christopher Brent Murray)</w:t>
      </w:r>
    </w:p>
    <w:p w:rsidR="00346C22" w:rsidRPr="00346C22" w:rsidRDefault="00346C22" w:rsidP="00346C22">
      <w:pPr>
        <w:rPr>
          <w:i/>
          <w:color w:val="000000" w:themeColor="text1"/>
          <w:lang w:val="en-US"/>
        </w:rPr>
      </w:pPr>
    </w:p>
    <w:p w:rsidR="0080755B" w:rsidRPr="00346C22" w:rsidRDefault="0080755B" w:rsidP="0080755B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i/>
          <w:color w:val="000000" w:themeColor="text1"/>
          <w:sz w:val="24"/>
          <w:lang w:val="en-US"/>
        </w:rPr>
      </w:pPr>
      <w:r w:rsidRPr="008D0CFF">
        <w:rPr>
          <w:b w:val="0"/>
          <w:color w:val="000000" w:themeColor="text1"/>
          <w:sz w:val="24"/>
          <w:lang w:val="en-US"/>
        </w:rPr>
        <w:t>« “Un cri de passion ne s</w:t>
      </w:r>
      <w:r w:rsidR="004518E7">
        <w:rPr>
          <w:b w:val="0"/>
          <w:color w:val="000000" w:themeColor="text1"/>
          <w:sz w:val="24"/>
          <w:lang w:val="en-US"/>
        </w:rPr>
        <w:t>’</w:t>
      </w:r>
      <w:r w:rsidRPr="008D0CFF">
        <w:rPr>
          <w:b w:val="0"/>
          <w:color w:val="000000" w:themeColor="text1"/>
          <w:sz w:val="24"/>
          <w:lang w:val="en-US"/>
        </w:rPr>
        <w:t>analyse pas”: Olivier Messiaen Borrowings from Jules Massenet »,</w:t>
      </w:r>
      <w:r w:rsidRPr="008D0CFF">
        <w:rPr>
          <w:b w:val="0"/>
          <w:i/>
          <w:color w:val="000000" w:themeColor="text1"/>
          <w:sz w:val="24"/>
          <w:lang w:val="en-US"/>
        </w:rPr>
        <w:t xml:space="preserve"> Twentieth-century Music, </w:t>
      </w:r>
      <w:r w:rsidRPr="008D0CFF">
        <w:rPr>
          <w:b w:val="0"/>
          <w:color w:val="000000" w:themeColor="text1"/>
          <w:sz w:val="24"/>
          <w:lang w:val="en-US"/>
        </w:rPr>
        <w:t xml:space="preserve">13/2, 2016, p. 233-260 (avec Thomas Lacôte et </w:t>
      </w:r>
      <w:r>
        <w:rPr>
          <w:b w:val="0"/>
          <w:color w:val="000000" w:themeColor="text1"/>
          <w:sz w:val="24"/>
          <w:lang w:val="en-US"/>
        </w:rPr>
        <w:t>Christopher Brent</w:t>
      </w:r>
      <w:r w:rsidRPr="008D0CFF">
        <w:rPr>
          <w:b w:val="0"/>
          <w:color w:val="000000" w:themeColor="text1"/>
          <w:sz w:val="24"/>
          <w:lang w:val="en-US"/>
        </w:rPr>
        <w:t xml:space="preserve"> </w:t>
      </w:r>
      <w:r w:rsidRPr="007034FE">
        <w:rPr>
          <w:b w:val="0"/>
          <w:color w:val="000000" w:themeColor="text1"/>
          <w:sz w:val="24"/>
          <w:lang w:val="en-US"/>
        </w:rPr>
        <w:t>Murray)</w:t>
      </w:r>
    </w:p>
    <w:p w:rsidR="00346C22" w:rsidRPr="00346C22" w:rsidRDefault="00346C22" w:rsidP="00346C22">
      <w:pPr>
        <w:rPr>
          <w:i/>
          <w:color w:val="000000" w:themeColor="text1"/>
          <w:lang w:val="en-US"/>
        </w:rPr>
      </w:pPr>
    </w:p>
    <w:p w:rsidR="0080755B" w:rsidRPr="005F3CA0" w:rsidRDefault="003D7C5E" w:rsidP="0080755B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i/>
          <w:color w:val="000000" w:themeColor="text1"/>
          <w:sz w:val="24"/>
          <w:lang w:val="en-US"/>
        </w:rPr>
      </w:pPr>
      <w:r>
        <w:rPr>
          <w:i/>
          <w:color w:val="000000" w:themeColor="text1"/>
          <w:sz w:val="24"/>
          <w:lang w:val="en-US"/>
        </w:rPr>
        <w:t>**</w:t>
      </w:r>
      <w:r w:rsidR="0080755B" w:rsidRPr="00EB6F2F">
        <w:rPr>
          <w:i/>
          <w:color w:val="000000" w:themeColor="text1"/>
          <w:sz w:val="24"/>
          <w:lang w:val="en-US"/>
        </w:rPr>
        <w:t xml:space="preserve"> </w:t>
      </w:r>
      <w:r w:rsidR="0080755B" w:rsidRPr="003D7C5E">
        <w:rPr>
          <w:b w:val="0"/>
          <w:color w:val="000000" w:themeColor="text1"/>
          <w:sz w:val="24"/>
          <w:lang w:val="en-US"/>
        </w:rPr>
        <w:t>«</w:t>
      </w:r>
      <w:r w:rsidR="0080755B" w:rsidRPr="003D7C5E">
        <w:rPr>
          <w:b w:val="0"/>
          <w:bCs/>
          <w:color w:val="000000" w:themeColor="text1"/>
          <w:lang w:val="en-US"/>
        </w:rPr>
        <w:t> </w:t>
      </w:r>
      <w:r w:rsidR="0080755B" w:rsidRPr="003D7C5E">
        <w:rPr>
          <w:b w:val="0"/>
          <w:color w:val="000000" w:themeColor="text1"/>
          <w:sz w:val="24"/>
          <w:lang w:val="en-US"/>
        </w:rPr>
        <w:t>Pierre Boulez</w:t>
      </w:r>
      <w:r w:rsidR="00C6343F">
        <w:rPr>
          <w:b w:val="0"/>
          <w:color w:val="000000" w:themeColor="text1"/>
          <w:sz w:val="24"/>
          <w:lang w:val="en-US"/>
        </w:rPr>
        <w:t xml:space="preserve"> and </w:t>
      </w:r>
      <w:r w:rsidR="0080755B" w:rsidRPr="003D7C5E">
        <w:rPr>
          <w:b w:val="0"/>
          <w:color w:val="000000" w:themeColor="text1"/>
          <w:sz w:val="24"/>
          <w:lang w:val="en-US"/>
        </w:rPr>
        <w:t>Olivier Messiaen</w:t>
      </w:r>
      <w:r w:rsidR="004518E7">
        <w:rPr>
          <w:b w:val="0"/>
          <w:color w:val="000000" w:themeColor="text1"/>
          <w:sz w:val="24"/>
          <w:lang w:val="en-US"/>
        </w:rPr>
        <w:t>’</w:t>
      </w:r>
      <w:r w:rsidR="0080755B" w:rsidRPr="003D7C5E">
        <w:rPr>
          <w:b w:val="0"/>
          <w:color w:val="000000" w:themeColor="text1"/>
          <w:sz w:val="24"/>
          <w:lang w:val="en-US"/>
        </w:rPr>
        <w:t>s Harmony Class »,</w:t>
      </w:r>
      <w:r w:rsidR="0080755B" w:rsidRPr="003D7C5E">
        <w:rPr>
          <w:b w:val="0"/>
          <w:i/>
          <w:color w:val="000000" w:themeColor="text1"/>
          <w:sz w:val="24"/>
          <w:lang w:val="en-US"/>
        </w:rPr>
        <w:t> Musicalia</w:t>
      </w:r>
      <w:r w:rsidR="004F0755">
        <w:rPr>
          <w:b w:val="0"/>
          <w:i/>
          <w:color w:val="000000" w:themeColor="text1"/>
          <w:sz w:val="24"/>
          <w:lang w:val="en-US"/>
        </w:rPr>
        <w:t> </w:t>
      </w:r>
      <w:r w:rsidR="0080755B" w:rsidRPr="003D7C5E">
        <w:rPr>
          <w:b w:val="0"/>
          <w:i/>
          <w:color w:val="000000" w:themeColor="text1"/>
          <w:sz w:val="24"/>
          <w:lang w:val="en-US"/>
        </w:rPr>
        <w:t>:</w:t>
      </w:r>
      <w:r w:rsidR="00873D89">
        <w:rPr>
          <w:b w:val="0"/>
          <w:i/>
          <w:color w:val="000000" w:themeColor="text1"/>
          <w:sz w:val="24"/>
          <w:lang w:val="en-US"/>
        </w:rPr>
        <w:t xml:space="preserve"> </w:t>
      </w:r>
      <w:r w:rsidR="0080755B" w:rsidRPr="003D7C5E">
        <w:rPr>
          <w:b w:val="0"/>
          <w:i/>
          <w:color w:val="000000" w:themeColor="text1"/>
          <w:sz w:val="24"/>
          <w:lang w:val="en-US"/>
        </w:rPr>
        <w:t xml:space="preserve">Annuario Internazionale di Studi Musicologici, </w:t>
      </w:r>
      <w:r w:rsidR="00C6343F">
        <w:rPr>
          <w:b w:val="0"/>
          <w:color w:val="000000" w:themeColor="text1"/>
          <w:sz w:val="24"/>
          <w:lang w:val="en-US"/>
        </w:rPr>
        <w:t>7, 2010 [</w:t>
      </w:r>
      <w:r w:rsidR="0080755B" w:rsidRPr="003D7C5E">
        <w:rPr>
          <w:b w:val="0"/>
          <w:color w:val="000000" w:themeColor="text1"/>
          <w:sz w:val="24"/>
          <w:lang w:val="en-US"/>
        </w:rPr>
        <w:t>2014</w:t>
      </w:r>
      <w:r w:rsidR="00C6343F">
        <w:rPr>
          <w:b w:val="0"/>
          <w:color w:val="000000" w:themeColor="text1"/>
          <w:sz w:val="24"/>
          <w:lang w:val="en-US"/>
        </w:rPr>
        <w:t>]</w:t>
      </w:r>
      <w:r w:rsidR="0080755B" w:rsidRPr="003D7C5E">
        <w:rPr>
          <w:b w:val="0"/>
          <w:color w:val="000000" w:themeColor="text1"/>
          <w:sz w:val="24"/>
          <w:lang w:val="en-US"/>
        </w:rPr>
        <w:t>, p. 31-59</w:t>
      </w:r>
      <w:r w:rsidR="00C6343F">
        <w:rPr>
          <w:b w:val="0"/>
          <w:color w:val="000000" w:themeColor="text1"/>
          <w:sz w:val="24"/>
          <w:lang w:val="en-US"/>
        </w:rPr>
        <w:t>, numéro sp</w:t>
      </w:r>
      <w:r w:rsidR="000B6AF6">
        <w:rPr>
          <w:b w:val="0"/>
          <w:color w:val="000000" w:themeColor="text1"/>
          <w:sz w:val="24"/>
          <w:lang w:val="en-US"/>
        </w:rPr>
        <w:t>é</w:t>
      </w:r>
      <w:r w:rsidR="00C6343F">
        <w:rPr>
          <w:b w:val="0"/>
          <w:color w:val="000000" w:themeColor="text1"/>
          <w:sz w:val="24"/>
          <w:lang w:val="en-US"/>
        </w:rPr>
        <w:t xml:space="preserve">cial </w:t>
      </w:r>
      <w:r w:rsidR="00C6343F">
        <w:rPr>
          <w:b w:val="0"/>
          <w:i/>
          <w:color w:val="000000" w:themeColor="text1"/>
          <w:sz w:val="24"/>
          <w:lang w:val="en-US"/>
        </w:rPr>
        <w:t xml:space="preserve">Immagini di </w:t>
      </w:r>
      <w:r w:rsidR="00873D89">
        <w:rPr>
          <w:b w:val="0"/>
          <w:i/>
          <w:color w:val="000000" w:themeColor="text1"/>
          <w:sz w:val="24"/>
          <w:lang w:val="en-US"/>
        </w:rPr>
        <w:t>g</w:t>
      </w:r>
      <w:r w:rsidR="00C6343F">
        <w:rPr>
          <w:b w:val="0"/>
          <w:i/>
          <w:color w:val="000000" w:themeColor="text1"/>
          <w:sz w:val="24"/>
          <w:lang w:val="en-US"/>
        </w:rPr>
        <w:t xml:space="preserve">ioventù. </w:t>
      </w:r>
      <w:r w:rsidR="00C6343F" w:rsidRPr="005F3CA0">
        <w:rPr>
          <w:b w:val="0"/>
          <w:i/>
          <w:color w:val="000000" w:themeColor="text1"/>
          <w:sz w:val="24"/>
          <w:lang w:val="en-US"/>
        </w:rPr>
        <w:t>Saggi sulla formazione e sulle prime oper</w:t>
      </w:r>
      <w:r w:rsidR="00EE454E" w:rsidRPr="005F3CA0">
        <w:rPr>
          <w:b w:val="0"/>
          <w:i/>
          <w:color w:val="000000" w:themeColor="text1"/>
          <w:sz w:val="24"/>
          <w:lang w:val="en-US"/>
        </w:rPr>
        <w:t>e</w:t>
      </w:r>
      <w:r w:rsidR="00C6343F" w:rsidRPr="005F3CA0">
        <w:rPr>
          <w:b w:val="0"/>
          <w:i/>
          <w:color w:val="000000" w:themeColor="text1"/>
          <w:sz w:val="24"/>
          <w:lang w:val="en-US"/>
        </w:rPr>
        <w:t xml:space="preserve"> di Pierre Boulez</w:t>
      </w:r>
      <w:r w:rsidR="00C6343F" w:rsidRPr="005F3CA0">
        <w:rPr>
          <w:b w:val="0"/>
          <w:color w:val="000000" w:themeColor="text1"/>
          <w:sz w:val="24"/>
          <w:lang w:val="en-US"/>
        </w:rPr>
        <w:t xml:space="preserve">, </w:t>
      </w:r>
      <w:r w:rsidR="00445EF5" w:rsidRPr="005F3CA0">
        <w:rPr>
          <w:b w:val="0"/>
          <w:color w:val="000000" w:themeColor="text1"/>
          <w:sz w:val="24"/>
          <w:lang w:val="en-US"/>
        </w:rPr>
        <w:t xml:space="preserve">sous la dir. </w:t>
      </w:r>
      <w:r w:rsidR="00C11662" w:rsidRPr="005F3CA0">
        <w:rPr>
          <w:b w:val="0"/>
          <w:color w:val="000000" w:themeColor="text1"/>
          <w:sz w:val="24"/>
          <w:lang w:val="en-US"/>
        </w:rPr>
        <w:t xml:space="preserve">de </w:t>
      </w:r>
      <w:r w:rsidR="00C6343F" w:rsidRPr="005F3CA0">
        <w:rPr>
          <w:b w:val="0"/>
          <w:color w:val="000000" w:themeColor="text1"/>
          <w:sz w:val="24"/>
          <w:lang w:val="en-US"/>
        </w:rPr>
        <w:t xml:space="preserve">Paolo dal Molin </w:t>
      </w:r>
      <w:r w:rsidR="0080755B" w:rsidRPr="005F3CA0">
        <w:rPr>
          <w:b w:val="0"/>
          <w:color w:val="000000" w:themeColor="text1"/>
          <w:sz w:val="24"/>
          <w:lang w:val="en-US"/>
        </w:rPr>
        <w:t>(avec Christopher Brent Murray)</w:t>
      </w:r>
    </w:p>
    <w:p w:rsidR="00346C22" w:rsidRPr="005F3CA0" w:rsidRDefault="00346C22" w:rsidP="00346C22">
      <w:pPr>
        <w:rPr>
          <w:i/>
          <w:color w:val="000000" w:themeColor="text1"/>
          <w:lang w:val="en-US"/>
        </w:rPr>
      </w:pPr>
    </w:p>
    <w:p w:rsidR="003D7C5E" w:rsidRPr="00346C22" w:rsidRDefault="003D7C5E" w:rsidP="003D7C5E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i/>
          <w:color w:val="000000" w:themeColor="text1"/>
          <w:sz w:val="24"/>
        </w:rPr>
      </w:pPr>
      <w:r w:rsidRPr="003D7C5E">
        <w:rPr>
          <w:b w:val="0"/>
          <w:color w:val="000000" w:themeColor="text1"/>
          <w:sz w:val="24"/>
        </w:rPr>
        <w:t>«</w:t>
      </w:r>
      <w:r w:rsidRPr="003D7C5E">
        <w:rPr>
          <w:b w:val="0"/>
          <w:bCs/>
          <w:color w:val="000000" w:themeColor="text1"/>
        </w:rPr>
        <w:t> </w:t>
      </w:r>
      <w:r w:rsidRPr="003D7C5E">
        <w:rPr>
          <w:b w:val="0"/>
          <w:color w:val="000000" w:themeColor="text1"/>
          <w:sz w:val="24"/>
        </w:rPr>
        <w:t xml:space="preserve">Vers le centenaire de la </w:t>
      </w:r>
      <w:r w:rsidRPr="003D7C5E">
        <w:rPr>
          <w:b w:val="0"/>
          <w:i/>
          <w:color w:val="000000" w:themeColor="text1"/>
          <w:sz w:val="24"/>
        </w:rPr>
        <w:t>Revue de musicologie</w:t>
      </w:r>
      <w:r w:rsidRPr="003D7C5E">
        <w:rPr>
          <w:b w:val="0"/>
          <w:color w:val="000000" w:themeColor="text1"/>
          <w:sz w:val="24"/>
        </w:rPr>
        <w:t> »,</w:t>
      </w:r>
      <w:r w:rsidRPr="003D7C5E">
        <w:rPr>
          <w:b w:val="0"/>
          <w:i/>
          <w:color w:val="000000" w:themeColor="text1"/>
          <w:sz w:val="24"/>
        </w:rPr>
        <w:t> </w:t>
      </w:r>
      <w:r>
        <w:rPr>
          <w:b w:val="0"/>
          <w:i/>
          <w:color w:val="000000" w:themeColor="text1"/>
          <w:sz w:val="24"/>
        </w:rPr>
        <w:t>Revue de musicologie</w:t>
      </w:r>
      <w:r>
        <w:rPr>
          <w:b w:val="0"/>
          <w:color w:val="000000" w:themeColor="text1"/>
          <w:sz w:val="24"/>
        </w:rPr>
        <w:t>, 100/2, 2014, p. 311-322 (avec Thomas Soury)</w:t>
      </w:r>
    </w:p>
    <w:p w:rsidR="00346C22" w:rsidRPr="00346C22" w:rsidRDefault="00346C22" w:rsidP="00346C22">
      <w:pPr>
        <w:rPr>
          <w:i/>
          <w:color w:val="000000" w:themeColor="text1"/>
        </w:rPr>
      </w:pPr>
    </w:p>
    <w:p w:rsidR="0080755B" w:rsidRDefault="003D7C5E" w:rsidP="0080755B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  <w:shd w:val="clear" w:color="auto" w:fill="FFFFFF"/>
        </w:rPr>
        <w:t xml:space="preserve">** </w:t>
      </w:r>
      <w:r w:rsidR="0080755B" w:rsidRPr="003D7C5E">
        <w:rPr>
          <w:b w:val="0"/>
          <w:color w:val="000000" w:themeColor="text1"/>
          <w:sz w:val="24"/>
          <w:shd w:val="clear" w:color="auto" w:fill="FFFFFF"/>
        </w:rPr>
        <w:t>«</w:t>
      </w:r>
      <w:r w:rsidR="0080755B" w:rsidRPr="003D7C5E">
        <w:rPr>
          <w:b w:val="0"/>
          <w:color w:val="000000" w:themeColor="text1"/>
          <w:sz w:val="24"/>
        </w:rPr>
        <w:t> La diffusion de l</w:t>
      </w:r>
      <w:r w:rsidR="004518E7">
        <w:rPr>
          <w:b w:val="0"/>
          <w:color w:val="000000" w:themeColor="text1"/>
          <w:sz w:val="24"/>
        </w:rPr>
        <w:t>’</w:t>
      </w:r>
      <w:r w:rsidR="0080755B" w:rsidRPr="003D7C5E">
        <w:rPr>
          <w:b w:val="0"/>
          <w:color w:val="000000" w:themeColor="text1"/>
          <w:sz w:val="24"/>
        </w:rPr>
        <w:t>œuvre d</w:t>
      </w:r>
      <w:r w:rsidR="004518E7">
        <w:rPr>
          <w:b w:val="0"/>
          <w:color w:val="000000" w:themeColor="text1"/>
          <w:sz w:val="24"/>
        </w:rPr>
        <w:t>’</w:t>
      </w:r>
      <w:r w:rsidR="0080755B" w:rsidRPr="003D7C5E">
        <w:rPr>
          <w:b w:val="0"/>
          <w:color w:val="000000" w:themeColor="text1"/>
          <w:sz w:val="24"/>
        </w:rPr>
        <w:t>Olivier Messiaen aux États-Unis : un révélateur des objectifs de la diplomatie culturelle française »,</w:t>
      </w:r>
      <w:r w:rsidR="0080755B" w:rsidRPr="003D7C5E">
        <w:rPr>
          <w:b w:val="0"/>
          <w:i/>
          <w:color w:val="000000" w:themeColor="text1"/>
          <w:sz w:val="24"/>
        </w:rPr>
        <w:t xml:space="preserve"> Relations internationales, </w:t>
      </w:r>
      <w:r w:rsidR="0080755B" w:rsidRPr="003D7C5E">
        <w:rPr>
          <w:b w:val="0"/>
          <w:color w:val="000000" w:themeColor="text1"/>
          <w:sz w:val="24"/>
        </w:rPr>
        <w:t>n°</w:t>
      </w:r>
      <w:r w:rsidR="00153F3D">
        <w:rPr>
          <w:b w:val="0"/>
          <w:color w:val="000000" w:themeColor="text1"/>
          <w:sz w:val="24"/>
        </w:rPr>
        <w:t> </w:t>
      </w:r>
      <w:r w:rsidR="0080755B" w:rsidRPr="003D7C5E">
        <w:rPr>
          <w:b w:val="0"/>
          <w:color w:val="000000" w:themeColor="text1"/>
          <w:sz w:val="24"/>
        </w:rPr>
        <w:t>156, 2013, p. 37-51.</w:t>
      </w:r>
    </w:p>
    <w:p w:rsidR="00346C22" w:rsidRPr="00346C22" w:rsidRDefault="00346C22" w:rsidP="00346C22">
      <w:pPr>
        <w:rPr>
          <w:color w:val="000000" w:themeColor="text1"/>
        </w:rPr>
      </w:pPr>
    </w:p>
    <w:p w:rsidR="00D24BA9" w:rsidRDefault="0080755B" w:rsidP="00F81A20">
      <w:pPr>
        <w:pStyle w:val="Paragraphedeliste"/>
        <w:numPr>
          <w:ilvl w:val="0"/>
          <w:numId w:val="5"/>
        </w:numPr>
        <w:spacing w:after="480" w:line="240" w:lineRule="auto"/>
        <w:ind w:left="357" w:hanging="357"/>
        <w:rPr>
          <w:color w:val="000000" w:themeColor="text1"/>
        </w:rPr>
        <w:sectPr w:rsidR="00D24BA9" w:rsidSect="0048727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D7C5E">
        <w:rPr>
          <w:b w:val="0"/>
          <w:color w:val="000000" w:themeColor="text1"/>
          <w:sz w:val="24"/>
        </w:rPr>
        <w:t xml:space="preserve">« Recherches en musicologie : nouvelles perspectives », </w:t>
      </w:r>
      <w:r w:rsidRPr="003D7C5E">
        <w:rPr>
          <w:b w:val="0"/>
          <w:i/>
          <w:color w:val="000000" w:themeColor="text1"/>
          <w:sz w:val="24"/>
        </w:rPr>
        <w:t>Revue de musicologie</w:t>
      </w:r>
      <w:r w:rsidRPr="003D7C5E">
        <w:rPr>
          <w:b w:val="0"/>
          <w:color w:val="000000" w:themeColor="text1"/>
          <w:sz w:val="24"/>
        </w:rPr>
        <w:t>, 99/1, 2013, p. 3-10</w:t>
      </w:r>
      <w:r w:rsidR="00897C0B">
        <w:rPr>
          <w:b w:val="0"/>
          <w:color w:val="000000" w:themeColor="text1"/>
          <w:sz w:val="24"/>
        </w:rPr>
        <w:t>.</w:t>
      </w:r>
    </w:p>
    <w:p w:rsidR="00F81A20" w:rsidRPr="00D24BA9" w:rsidRDefault="00F81A20" w:rsidP="00D24BA9">
      <w:pPr>
        <w:rPr>
          <w:color w:val="000000" w:themeColor="text1"/>
        </w:rPr>
      </w:pPr>
    </w:p>
    <w:p w:rsidR="0080755B" w:rsidRPr="00F81A20" w:rsidRDefault="0080755B" w:rsidP="00D24BA9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15" w:name="_Toc114233502"/>
      <w:r w:rsidRPr="00F81A20">
        <w:rPr>
          <w:b w:val="0"/>
          <w:i/>
          <w:color w:val="000000" w:themeColor="text1"/>
          <w:sz w:val="24"/>
          <w:szCs w:val="24"/>
          <w:u w:val="single"/>
        </w:rPr>
        <w:t>Articles dans des livres collectifs</w:t>
      </w:r>
      <w:bookmarkEnd w:id="15"/>
    </w:p>
    <w:p w:rsidR="00346C22" w:rsidRPr="00346C22" w:rsidRDefault="00346C22" w:rsidP="00346C22">
      <w:pPr>
        <w:rPr>
          <w:lang w:eastAsia="en-US"/>
        </w:rPr>
      </w:pPr>
    </w:p>
    <w:p w:rsidR="00F30E0C" w:rsidRPr="00F30E0C" w:rsidRDefault="00F30E0C" w:rsidP="0080755B">
      <w:pPr>
        <w:pStyle w:val="Paragraphedeliste"/>
        <w:numPr>
          <w:ilvl w:val="0"/>
          <w:numId w:val="5"/>
        </w:numPr>
        <w:spacing w:line="240" w:lineRule="auto"/>
        <w:rPr>
          <w:rFonts w:cs="Times New Roman"/>
          <w:b w:val="0"/>
          <w:color w:val="000000" w:themeColor="text1"/>
          <w:sz w:val="24"/>
        </w:rPr>
      </w:pPr>
      <w:r w:rsidRPr="00F30E0C">
        <w:rPr>
          <w:rFonts w:cs="Times New Roman"/>
          <w:b w:val="0"/>
          <w:color w:val="000000" w:themeColor="text1"/>
          <w:sz w:val="24"/>
        </w:rPr>
        <w:t>« </w:t>
      </w:r>
      <w:r w:rsidR="00D51283">
        <w:rPr>
          <w:b w:val="0"/>
          <w:bCs/>
          <w:i/>
          <w:iCs/>
          <w:color w:val="000000" w:themeColor="text1"/>
          <w:sz w:val="24"/>
        </w:rPr>
        <w:t>“</w:t>
      </w:r>
      <w:r w:rsidRPr="00F30E0C">
        <w:rPr>
          <w:b w:val="0"/>
          <w:bCs/>
          <w:i/>
          <w:iCs/>
          <w:color w:val="000000" w:themeColor="text1"/>
          <w:sz w:val="24"/>
        </w:rPr>
        <w:t>Voyez-vous, je perds un peu mon temps ici… et la vie est courte</w:t>
      </w:r>
      <w:r w:rsidR="00D51283">
        <w:rPr>
          <w:b w:val="0"/>
          <w:bCs/>
          <w:i/>
          <w:iCs/>
          <w:color w:val="000000" w:themeColor="text1"/>
          <w:sz w:val="24"/>
        </w:rPr>
        <w:t>”</w:t>
      </w:r>
      <w:r w:rsidRPr="00F30E0C">
        <w:rPr>
          <w:b w:val="0"/>
          <w:bCs/>
          <w:iCs/>
          <w:color w:val="000000" w:themeColor="text1"/>
          <w:sz w:val="24"/>
        </w:rPr>
        <w:t> :</w:t>
      </w:r>
      <w:r w:rsidRPr="00F30E0C">
        <w:rPr>
          <w:b w:val="0"/>
          <w:bCs/>
          <w:i/>
          <w:iCs/>
          <w:color w:val="000000" w:themeColor="text1"/>
          <w:sz w:val="24"/>
        </w:rPr>
        <w:t xml:space="preserve"> </w:t>
      </w:r>
      <w:r w:rsidRPr="00F30E0C">
        <w:rPr>
          <w:b w:val="0"/>
          <w:color w:val="000000" w:themeColor="text1"/>
          <w:sz w:val="24"/>
        </w:rPr>
        <w:t xml:space="preserve">Marie-Louise Pereyra (1878-1944), une vie au service de la musicologie », dans </w:t>
      </w:r>
      <w:r w:rsidRPr="00F30E0C">
        <w:rPr>
          <w:b w:val="0"/>
          <w:i/>
          <w:color w:val="000000" w:themeColor="text1"/>
          <w:sz w:val="24"/>
          <w:shd w:val="clear" w:color="auto" w:fill="FFFFFF"/>
        </w:rPr>
        <w:t>Femmes musicologues francophones : de Michel Brenet à Solange Corbin</w:t>
      </w:r>
      <w:r w:rsidRPr="00F30E0C">
        <w:rPr>
          <w:b w:val="0"/>
          <w:color w:val="000000" w:themeColor="text1"/>
          <w:sz w:val="24"/>
          <w:shd w:val="clear" w:color="auto" w:fill="FFFFFF"/>
        </w:rPr>
        <w:t xml:space="preserve">, sous la dir. de Catherine Deutsch et Isabelle Ragnard, à paraître, ca. 30 p. </w:t>
      </w:r>
    </w:p>
    <w:p w:rsidR="00F30E0C" w:rsidRPr="00F30E0C" w:rsidRDefault="00F30E0C" w:rsidP="00F30E0C">
      <w:pPr>
        <w:pStyle w:val="Paragraphedeliste"/>
        <w:spacing w:line="240" w:lineRule="auto"/>
        <w:ind w:left="360"/>
        <w:rPr>
          <w:rFonts w:cs="Times New Roman"/>
          <w:b w:val="0"/>
          <w:color w:val="000000" w:themeColor="text1"/>
          <w:sz w:val="24"/>
        </w:rPr>
      </w:pPr>
    </w:p>
    <w:p w:rsidR="0080755B" w:rsidRPr="00346C22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rFonts w:cs="Times New Roman"/>
          <w:b w:val="0"/>
          <w:color w:val="000000" w:themeColor="text1"/>
          <w:sz w:val="24"/>
        </w:rPr>
      </w:pPr>
      <w:r w:rsidRPr="0009461F">
        <w:rPr>
          <w:rFonts w:cs="Times New Roman"/>
          <w:b w:val="0"/>
          <w:color w:val="000000" w:themeColor="text1"/>
          <w:sz w:val="24"/>
          <w:shd w:val="clear" w:color="auto" w:fill="FFFFFF"/>
        </w:rPr>
        <w:t xml:space="preserve">« Repenser la genèse du </w:t>
      </w:r>
      <w:r w:rsidRPr="0009461F">
        <w:rPr>
          <w:rFonts w:cs="Times New Roman"/>
          <w:b w:val="0"/>
          <w:i/>
          <w:color w:val="000000" w:themeColor="text1"/>
          <w:sz w:val="24"/>
          <w:shd w:val="clear" w:color="auto" w:fill="FFFFFF"/>
        </w:rPr>
        <w:t>Quatuor pour la fin du Temps</w:t>
      </w:r>
      <w:r w:rsidRPr="0009461F">
        <w:rPr>
          <w:rFonts w:cs="Times New Roman"/>
          <w:b w:val="0"/>
          <w:color w:val="000000" w:themeColor="text1"/>
          <w:sz w:val="24"/>
          <w:shd w:val="clear" w:color="auto" w:fill="FFFFFF"/>
        </w:rPr>
        <w:t xml:space="preserve"> d</w:t>
      </w:r>
      <w:r w:rsidR="004518E7">
        <w:rPr>
          <w:rFonts w:cs="Times New Roman"/>
          <w:b w:val="0"/>
          <w:color w:val="000000" w:themeColor="text1"/>
          <w:sz w:val="24"/>
          <w:shd w:val="clear" w:color="auto" w:fill="FFFFFF"/>
        </w:rPr>
        <w:t>’</w:t>
      </w:r>
      <w:r w:rsidRPr="0009461F">
        <w:rPr>
          <w:rFonts w:cs="Times New Roman"/>
          <w:b w:val="0"/>
          <w:color w:val="000000" w:themeColor="text1"/>
          <w:sz w:val="24"/>
          <w:shd w:val="clear" w:color="auto" w:fill="FFFFFF"/>
        </w:rPr>
        <w:t xml:space="preserve">Olivier Messiaen », dans </w:t>
      </w:r>
      <w:r w:rsidRPr="0009461F">
        <w:rPr>
          <w:rFonts w:cs="Times New Roman"/>
          <w:b w:val="0"/>
          <w:i/>
          <w:iCs/>
          <w:color w:val="000000" w:themeColor="text1"/>
          <w:sz w:val="24"/>
        </w:rPr>
        <w:t>Créer, jouer, transmettre la musique de la III</w:t>
      </w:r>
      <w:r w:rsidRPr="0009461F">
        <w:rPr>
          <w:rFonts w:cs="Times New Roman"/>
          <w:b w:val="0"/>
          <w:i/>
          <w:iCs/>
          <w:color w:val="000000" w:themeColor="text1"/>
          <w:sz w:val="24"/>
          <w:vertAlign w:val="superscript"/>
        </w:rPr>
        <w:t>e</w:t>
      </w:r>
      <w:r w:rsidRPr="0009461F">
        <w:rPr>
          <w:rFonts w:cs="Times New Roman"/>
          <w:b w:val="0"/>
          <w:i/>
          <w:iCs/>
          <w:color w:val="000000" w:themeColor="text1"/>
          <w:sz w:val="24"/>
        </w:rPr>
        <w:t xml:space="preserve"> République à nos jours. Mélanges pour Myriam Chimènes</w:t>
      </w:r>
      <w:r w:rsidRPr="0009461F">
        <w:rPr>
          <w:rFonts w:cs="Times New Roman"/>
          <w:b w:val="0"/>
          <w:color w:val="000000" w:themeColor="text1"/>
          <w:sz w:val="24"/>
          <w:shd w:val="clear" w:color="auto" w:fill="FFFFFF"/>
        </w:rPr>
        <w:t>, dir. Anne Piéjus et Alexandra Laederich, Paris : Centre de documentation Claude Debussy, 2019, p. 159-168.</w:t>
      </w:r>
    </w:p>
    <w:p w:rsidR="00346C22" w:rsidRPr="0009461F" w:rsidRDefault="00346C22" w:rsidP="00346C22">
      <w:pPr>
        <w:pStyle w:val="Paragraphedeliste"/>
        <w:spacing w:line="240" w:lineRule="auto"/>
        <w:ind w:left="360"/>
        <w:rPr>
          <w:rFonts w:cs="Times New Roman"/>
          <w:b w:val="0"/>
          <w:color w:val="000000" w:themeColor="text1"/>
          <w:sz w:val="24"/>
        </w:rPr>
      </w:pPr>
    </w:p>
    <w:p w:rsidR="00346C22" w:rsidRDefault="0080755B" w:rsidP="00346C22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48727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>« Genèse des formes et des matériaux dans </w:t>
      </w:r>
      <w:r w:rsidRPr="00096510">
        <w:rPr>
          <w:rStyle w:val="Accentuation"/>
          <w:b w:val="0"/>
          <w:color w:val="000000" w:themeColor="text1"/>
          <w:sz w:val="24"/>
        </w:rPr>
        <w:t>Visions de l</w:t>
      </w:r>
      <w:r w:rsidR="004518E7">
        <w:rPr>
          <w:rStyle w:val="Accentuation"/>
          <w:b w:val="0"/>
          <w:color w:val="000000" w:themeColor="text1"/>
          <w:sz w:val="24"/>
        </w:rPr>
        <w:t>’</w:t>
      </w:r>
      <w:r w:rsidRPr="00096510">
        <w:rPr>
          <w:rStyle w:val="Accentuation"/>
          <w:b w:val="0"/>
          <w:color w:val="000000" w:themeColor="text1"/>
          <w:sz w:val="24"/>
        </w:rPr>
        <w:t>Amen </w:t>
      </w:r>
      <w:r w:rsidRPr="00096510">
        <w:rPr>
          <w:b w:val="0"/>
          <w:color w:val="000000" w:themeColor="text1"/>
          <w:sz w:val="24"/>
          <w:shd w:val="clear" w:color="auto" w:fill="FFFFFF"/>
        </w:rPr>
        <w:t>d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Olivier Messiaen », dans </w:t>
      </w:r>
      <w:r w:rsidRPr="00096510">
        <w:rPr>
          <w:b w:val="0"/>
          <w:i/>
          <w:color w:val="000000" w:themeColor="text1"/>
          <w:sz w:val="24"/>
          <w:shd w:val="clear" w:color="auto" w:fill="FFFFFF"/>
        </w:rPr>
        <w:t>Messiaen</w:t>
      </w:r>
      <w:r>
        <w:rPr>
          <w:b w:val="0"/>
          <w:i/>
          <w:color w:val="000000" w:themeColor="text1"/>
          <w:sz w:val="24"/>
          <w:shd w:val="clear" w:color="auto" w:fill="FFFFFF"/>
        </w:rPr>
        <w:t> </w:t>
      </w:r>
      <w:r w:rsidRPr="00096510">
        <w:rPr>
          <w:b w:val="0"/>
          <w:i/>
          <w:color w:val="000000" w:themeColor="text1"/>
          <w:sz w:val="24"/>
          <w:shd w:val="clear" w:color="auto" w:fill="FFFFFF"/>
        </w:rPr>
        <w:t>: la force d</w:t>
      </w:r>
      <w:r w:rsidR="004518E7">
        <w:rPr>
          <w:b w:val="0"/>
          <w:i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i/>
          <w:color w:val="000000" w:themeColor="text1"/>
          <w:sz w:val="24"/>
          <w:shd w:val="clear" w:color="auto" w:fill="FFFFFF"/>
        </w:rPr>
        <w:t>un message</w:t>
      </w:r>
      <w:r w:rsidRPr="00096510">
        <w:rPr>
          <w:b w:val="0"/>
          <w:color w:val="000000" w:themeColor="text1"/>
          <w:sz w:val="24"/>
          <w:shd w:val="clear" w:color="auto" w:fill="FFFFFF"/>
        </w:rPr>
        <w:t>, Bruxelles : Académie Royale de Musique, 2018, p. 65-84.</w:t>
      </w:r>
    </w:p>
    <w:p w:rsidR="00346C22" w:rsidRPr="00346C22" w:rsidRDefault="00346C22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</w:rPr>
      </w:pPr>
    </w:p>
    <w:p w:rsidR="00346C22" w:rsidRDefault="0080755B" w:rsidP="00346C22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« La “classe” de Messiaen : retour aux sources », dans </w:t>
      </w:r>
      <w:r w:rsidRPr="00096510">
        <w:rPr>
          <w:rStyle w:val="Accentuation"/>
          <w:b w:val="0"/>
          <w:color w:val="000000" w:themeColor="text1"/>
          <w:sz w:val="24"/>
        </w:rPr>
        <w:t>De la Libération au Domaine musical : Dix ans de musique en France (1944-1954)</w:t>
      </w:r>
      <w:r w:rsidRPr="00096510">
        <w:rPr>
          <w:b w:val="0"/>
          <w:color w:val="000000" w:themeColor="text1"/>
          <w:sz w:val="24"/>
          <w:shd w:val="clear" w:color="auto" w:fill="FFFFFF"/>
        </w:rPr>
        <w:t>, dir. A. Poirier et L. Feneyrou, Paris : Vrin, 2018, p. 162-179 (avec Chris</w:t>
      </w:r>
      <w:r>
        <w:rPr>
          <w:b w:val="0"/>
          <w:color w:val="000000" w:themeColor="text1"/>
          <w:sz w:val="24"/>
          <w:shd w:val="clear" w:color="auto" w:fill="FFFFFF"/>
        </w:rPr>
        <w:t>topher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 </w:t>
      </w:r>
      <w:r w:rsidRPr="004A1CCF">
        <w:rPr>
          <w:b w:val="0"/>
          <w:color w:val="000000" w:themeColor="text1"/>
          <w:sz w:val="24"/>
          <w:shd w:val="clear" w:color="auto" w:fill="FFFFFF"/>
        </w:rPr>
        <w:t>Murray)</w:t>
      </w:r>
    </w:p>
    <w:p w:rsidR="00346C22" w:rsidRPr="00346C22" w:rsidRDefault="00346C22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</w:rPr>
      </w:pPr>
    </w:p>
    <w:p w:rsidR="00346C22" w:rsidRDefault="0080755B" w:rsidP="00346C22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2F2AB5">
        <w:rPr>
          <w:b w:val="0"/>
          <w:color w:val="auto"/>
          <w:sz w:val="24"/>
        </w:rPr>
        <w:t>« De l</w:t>
      </w:r>
      <w:r w:rsidR="004518E7">
        <w:rPr>
          <w:b w:val="0"/>
          <w:color w:val="auto"/>
          <w:sz w:val="24"/>
        </w:rPr>
        <w:t>’</w:t>
      </w:r>
      <w:r w:rsidRPr="002F2AB5">
        <w:rPr>
          <w:b w:val="0"/>
          <w:color w:val="auto"/>
          <w:sz w:val="24"/>
        </w:rPr>
        <w:t xml:space="preserve">harmonie à la composition : Messiaen, prophète de son propre style », dans </w:t>
      </w:r>
      <w:r w:rsidRPr="002F2AB5">
        <w:rPr>
          <w:b w:val="0"/>
          <w:i/>
          <w:color w:val="auto"/>
          <w:sz w:val="24"/>
        </w:rPr>
        <w:t>Horizons de la musique en France 1944-1954</w:t>
      </w:r>
      <w:r w:rsidRPr="002F2AB5">
        <w:rPr>
          <w:b w:val="0"/>
          <w:color w:val="auto"/>
          <w:sz w:val="24"/>
        </w:rPr>
        <w:t xml:space="preserve">, </w:t>
      </w:r>
      <w:r w:rsidRPr="00096510">
        <w:rPr>
          <w:b w:val="0"/>
          <w:color w:val="000000" w:themeColor="text1"/>
          <w:sz w:val="24"/>
          <w:shd w:val="clear" w:color="auto" w:fill="FFFFFF"/>
        </w:rPr>
        <w:t>dir. A. Poirier et L. Feneyrou, Paris : Vrin, 2018, p</w:t>
      </w:r>
      <w:r w:rsidRPr="00522E35">
        <w:rPr>
          <w:b w:val="0"/>
          <w:color w:val="000000" w:themeColor="text1"/>
          <w:sz w:val="24"/>
          <w:shd w:val="clear" w:color="auto" w:fill="FFFFFF"/>
        </w:rPr>
        <w:t>.</w:t>
      </w:r>
      <w:r w:rsidR="00EC6799">
        <w:rPr>
          <w:b w:val="0"/>
          <w:color w:val="000000" w:themeColor="text1"/>
          <w:sz w:val="24"/>
          <w:shd w:val="clear" w:color="auto" w:fill="FFFFFF"/>
        </w:rPr>
        <w:t> </w:t>
      </w:r>
      <w:r w:rsidRPr="00522E35">
        <w:rPr>
          <w:b w:val="0"/>
          <w:color w:val="000000" w:themeColor="text1"/>
          <w:sz w:val="24"/>
          <w:shd w:val="clear" w:color="auto" w:fill="FFFFFF"/>
        </w:rPr>
        <w:t>180-198 (avec Christopher Murray)</w:t>
      </w:r>
    </w:p>
    <w:p w:rsidR="00346C22" w:rsidRPr="00346C22" w:rsidRDefault="00346C22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</w:rPr>
      </w:pPr>
    </w:p>
    <w:p w:rsidR="00346C22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  <w:lang w:val="en-US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2F2AB5">
        <w:rPr>
          <w:b w:val="0"/>
          <w:color w:val="000000" w:themeColor="text1"/>
          <w:sz w:val="24"/>
          <w:shd w:val="clear" w:color="auto" w:fill="FFFFFF"/>
          <w:lang w:val="en-US"/>
        </w:rPr>
        <w:t>« Jolivet Revisited: Messiaen</w:t>
      </w:r>
      <w:r w:rsidR="004518E7">
        <w:rPr>
          <w:b w:val="0"/>
          <w:color w:val="000000" w:themeColor="text1"/>
          <w:sz w:val="24"/>
          <w:shd w:val="clear" w:color="auto" w:fill="FFFFFF"/>
          <w:lang w:val="en-US"/>
        </w:rPr>
        <w:t>’</w:t>
      </w:r>
      <w:r w:rsidRPr="002F2AB5">
        <w:rPr>
          <w:b w:val="0"/>
          <w:color w:val="000000" w:themeColor="text1"/>
          <w:sz w:val="24"/>
          <w:shd w:val="clear" w:color="auto" w:fill="FFFFFF"/>
          <w:lang w:val="en-US"/>
        </w:rPr>
        <w:t>s Borrowings from the Works of the 1930s », dans</w:t>
      </w:r>
      <w:r w:rsidRPr="002F2AB5">
        <w:rPr>
          <w:rStyle w:val="apple-converted-space"/>
          <w:b w:val="0"/>
          <w:color w:val="000000" w:themeColor="text1"/>
          <w:sz w:val="24"/>
          <w:shd w:val="clear" w:color="auto" w:fill="FFFFFF"/>
          <w:lang w:val="en-US"/>
        </w:rPr>
        <w:t> </w:t>
      </w:r>
      <w:r w:rsidRPr="002F2AB5">
        <w:rPr>
          <w:rStyle w:val="Accentuation"/>
          <w:b w:val="0"/>
          <w:color w:val="000000" w:themeColor="text1"/>
          <w:sz w:val="24"/>
          <w:lang w:val="en-US"/>
        </w:rPr>
        <w:t>André Jolivet: Music, Art, and Litterature</w:t>
      </w:r>
      <w:r w:rsidRPr="002F2AB5">
        <w:rPr>
          <w:b w:val="0"/>
          <w:color w:val="000000" w:themeColor="text1"/>
          <w:sz w:val="24"/>
          <w:shd w:val="clear" w:color="auto" w:fill="FFFFFF"/>
          <w:lang w:val="en-US"/>
        </w:rPr>
        <w:t xml:space="preserve">, ed. C. Rae, London : Routledge, 2018, p. 173-193 (avec Thomas Lacôte et </w:t>
      </w:r>
      <w:r>
        <w:rPr>
          <w:b w:val="0"/>
          <w:color w:val="000000" w:themeColor="text1"/>
          <w:sz w:val="24"/>
          <w:shd w:val="clear" w:color="auto" w:fill="FFFFFF"/>
          <w:lang w:val="en-US"/>
        </w:rPr>
        <w:t>Christopher Brent</w:t>
      </w:r>
      <w:r w:rsidRPr="002F2AB5">
        <w:rPr>
          <w:b w:val="0"/>
          <w:color w:val="000000" w:themeColor="text1"/>
          <w:sz w:val="24"/>
          <w:shd w:val="clear" w:color="auto" w:fill="FFFFFF"/>
          <w:lang w:val="en-US"/>
        </w:rPr>
        <w:t xml:space="preserve"> Murray)</w:t>
      </w:r>
    </w:p>
    <w:p w:rsidR="0080755B" w:rsidRPr="002F2AB5" w:rsidRDefault="0080755B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  <w:lang w:val="en-US"/>
        </w:rPr>
      </w:pPr>
    </w:p>
    <w:p w:rsidR="003C2493" w:rsidRPr="00D24BA9" w:rsidRDefault="0080755B" w:rsidP="00D24BA9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color w:val="000000" w:themeColor="text1"/>
          <w:sz w:val="24"/>
          <w:shd w:val="clear" w:color="auto" w:fill="FFFFFF"/>
        </w:rPr>
        <w:sectPr w:rsidR="003C2493" w:rsidRPr="00D24BA9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>« Analyser les “citations de style” de Philippe Boesmans :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>exemple de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>opéra </w:t>
      </w:r>
      <w:r w:rsidRPr="00096510">
        <w:rPr>
          <w:rStyle w:val="Accentuation"/>
          <w:b w:val="0"/>
          <w:color w:val="000000" w:themeColor="text1"/>
          <w:sz w:val="24"/>
        </w:rPr>
        <w:t>Yvonne, Princesse de Bourgogne </w:t>
      </w:r>
      <w:r w:rsidRPr="00096510">
        <w:rPr>
          <w:b w:val="0"/>
          <w:color w:val="000000" w:themeColor="text1"/>
          <w:sz w:val="24"/>
          <w:shd w:val="clear" w:color="auto" w:fill="FFFFFF"/>
        </w:rPr>
        <w:t>», dans </w:t>
      </w:r>
      <w:r w:rsidRPr="00096510">
        <w:rPr>
          <w:rStyle w:val="Accentuation"/>
          <w:b w:val="0"/>
          <w:color w:val="000000" w:themeColor="text1"/>
          <w:sz w:val="24"/>
        </w:rPr>
        <w:t>Philippe Boe</w:t>
      </w:r>
      <w:r w:rsidR="001B269F">
        <w:rPr>
          <w:rStyle w:val="Accentuation"/>
          <w:b w:val="0"/>
          <w:color w:val="000000" w:themeColor="text1"/>
          <w:sz w:val="24"/>
        </w:rPr>
        <w:t>s</w:t>
      </w:r>
      <w:r w:rsidRPr="00096510">
        <w:rPr>
          <w:rStyle w:val="Accentuation"/>
          <w:b w:val="0"/>
          <w:color w:val="000000" w:themeColor="text1"/>
          <w:sz w:val="24"/>
        </w:rPr>
        <w:t>mans : Un parcours dans la modernité</w:t>
      </w:r>
      <w:r w:rsidRPr="00096510">
        <w:rPr>
          <w:b w:val="0"/>
          <w:color w:val="000000" w:themeColor="text1"/>
          <w:sz w:val="24"/>
          <w:shd w:val="clear" w:color="auto" w:fill="FFFFFF"/>
        </w:rPr>
        <w:t>, sous la dir. de Cécile Auzolle, Château-Gontier : Aedam Musicae, 2017, p. 109-12</w:t>
      </w:r>
      <w:r w:rsidR="00D24BA9">
        <w:rPr>
          <w:b w:val="0"/>
          <w:color w:val="000000" w:themeColor="text1"/>
          <w:sz w:val="24"/>
          <w:shd w:val="clear" w:color="auto" w:fill="FFFFFF"/>
        </w:rPr>
        <w:t>0.</w:t>
      </w:r>
    </w:p>
    <w:p w:rsidR="003C2493" w:rsidRPr="00D24BA9" w:rsidRDefault="003C2493" w:rsidP="00D24BA9">
      <w:pPr>
        <w:rPr>
          <w:color w:val="000000" w:themeColor="text1"/>
          <w:shd w:val="clear" w:color="auto" w:fill="FFFFFF"/>
        </w:rPr>
      </w:pPr>
    </w:p>
    <w:p w:rsidR="00346C22" w:rsidRDefault="0080755B" w:rsidP="00F81A20">
      <w:pPr>
        <w:pStyle w:val="Paragraphedeliste"/>
        <w:numPr>
          <w:ilvl w:val="0"/>
          <w:numId w:val="5"/>
        </w:numPr>
        <w:spacing w:after="0" w:line="240" w:lineRule="auto"/>
        <w:rPr>
          <w:b w:val="0"/>
          <w:bCs/>
          <w:color w:val="000000" w:themeColor="text1"/>
          <w:sz w:val="24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bCs/>
          <w:color w:val="000000" w:themeColor="text1"/>
          <w:sz w:val="24"/>
        </w:rPr>
        <w:t>« Ouverture pour une fête : introduction », dans </w:t>
      </w:r>
      <w:r w:rsidRPr="00096510">
        <w:rPr>
          <w:b w:val="0"/>
          <w:bCs/>
          <w:i/>
          <w:iCs/>
          <w:color w:val="000000" w:themeColor="text1"/>
          <w:sz w:val="24"/>
        </w:rPr>
        <w:t>Résonances polyphoniques : Hommage à Michaël Levinas</w:t>
      </w:r>
      <w:r w:rsidRPr="00096510">
        <w:rPr>
          <w:b w:val="0"/>
          <w:bCs/>
          <w:color w:val="000000" w:themeColor="text1"/>
          <w:sz w:val="24"/>
        </w:rPr>
        <w:t>, sous la dir. de Yves Balmer, Thomas Lacôte et Jean-Claire Vançon, Paris : Centre de recherche et d</w:t>
      </w:r>
      <w:r w:rsidR="004518E7">
        <w:rPr>
          <w:b w:val="0"/>
          <w:bCs/>
          <w:color w:val="000000" w:themeColor="text1"/>
          <w:sz w:val="24"/>
        </w:rPr>
        <w:t>’</w:t>
      </w:r>
      <w:r w:rsidRPr="00096510">
        <w:rPr>
          <w:b w:val="0"/>
          <w:bCs/>
          <w:color w:val="000000" w:themeColor="text1"/>
          <w:sz w:val="24"/>
        </w:rPr>
        <w:t>édition du Conservatoire, 2015, p. 3-5 (avec Thomas Lacôte et Jean-Claire Vançon</w:t>
      </w:r>
      <w:r w:rsidR="00F81A20">
        <w:rPr>
          <w:b w:val="0"/>
          <w:bCs/>
          <w:color w:val="000000" w:themeColor="text1"/>
          <w:sz w:val="24"/>
        </w:rPr>
        <w:t>)</w:t>
      </w:r>
    </w:p>
    <w:p w:rsidR="00346C22" w:rsidRPr="00F81A20" w:rsidRDefault="00346C22" w:rsidP="00F81A20">
      <w:pPr>
        <w:rPr>
          <w:color w:val="000000" w:themeColor="text1"/>
          <w:shd w:val="clear" w:color="auto" w:fill="FFFFFF"/>
        </w:rPr>
      </w:pPr>
    </w:p>
    <w:p w:rsidR="00346C22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bCs/>
          <w:color w:val="000000" w:themeColor="text1"/>
          <w:sz w:val="24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bCs/>
          <w:color w:val="000000" w:themeColor="text1"/>
          <w:sz w:val="24"/>
        </w:rPr>
        <w:t xml:space="preserve"> « Du modèle et de l</w:t>
      </w:r>
      <w:r w:rsidR="004518E7">
        <w:rPr>
          <w:b w:val="0"/>
          <w:bCs/>
          <w:color w:val="000000" w:themeColor="text1"/>
          <w:sz w:val="24"/>
        </w:rPr>
        <w:t>’</w:t>
      </w:r>
      <w:r w:rsidRPr="00096510">
        <w:rPr>
          <w:b w:val="0"/>
          <w:bCs/>
          <w:color w:val="000000" w:themeColor="text1"/>
          <w:sz w:val="24"/>
        </w:rPr>
        <w:t>idée : nouvelles perspectives sur l</w:t>
      </w:r>
      <w:r w:rsidR="004518E7">
        <w:rPr>
          <w:b w:val="0"/>
          <w:bCs/>
          <w:color w:val="000000" w:themeColor="text1"/>
          <w:sz w:val="24"/>
        </w:rPr>
        <w:t>’</w:t>
      </w:r>
      <w:r w:rsidRPr="00096510">
        <w:rPr>
          <w:b w:val="0"/>
          <w:bCs/>
          <w:color w:val="000000" w:themeColor="text1"/>
          <w:sz w:val="24"/>
        </w:rPr>
        <w:t>œuvre d</w:t>
      </w:r>
      <w:r w:rsidR="004518E7">
        <w:rPr>
          <w:b w:val="0"/>
          <w:bCs/>
          <w:color w:val="000000" w:themeColor="text1"/>
          <w:sz w:val="24"/>
        </w:rPr>
        <w:t>’</w:t>
      </w:r>
      <w:r w:rsidRPr="00096510">
        <w:rPr>
          <w:b w:val="0"/>
          <w:bCs/>
          <w:color w:val="000000" w:themeColor="text1"/>
          <w:sz w:val="24"/>
        </w:rPr>
        <w:t>Olivier Messiaen », dans </w:t>
      </w:r>
      <w:r w:rsidRPr="00096510">
        <w:rPr>
          <w:b w:val="0"/>
          <w:bCs/>
          <w:i/>
          <w:iCs/>
          <w:color w:val="000000" w:themeColor="text1"/>
          <w:sz w:val="24"/>
        </w:rPr>
        <w:t>Résonances polyphoniques : Hommage à Michaël Levinas</w:t>
      </w:r>
      <w:r w:rsidRPr="00096510">
        <w:rPr>
          <w:b w:val="0"/>
          <w:bCs/>
          <w:color w:val="000000" w:themeColor="text1"/>
          <w:sz w:val="24"/>
        </w:rPr>
        <w:t>, sous la dir. de Yves Balmer, Thomas Lacôte et Jean-Claire Vançon, Paris : Centre de recherche et d</w:t>
      </w:r>
      <w:r w:rsidR="004518E7">
        <w:rPr>
          <w:b w:val="0"/>
          <w:bCs/>
          <w:color w:val="000000" w:themeColor="text1"/>
          <w:sz w:val="24"/>
        </w:rPr>
        <w:t>’</w:t>
      </w:r>
      <w:r w:rsidRPr="00096510">
        <w:rPr>
          <w:b w:val="0"/>
          <w:bCs/>
          <w:color w:val="000000" w:themeColor="text1"/>
          <w:sz w:val="24"/>
        </w:rPr>
        <w:t>édition du Conservatoire, 2015, p. 27-36.</w:t>
      </w:r>
    </w:p>
    <w:p w:rsidR="0080755B" w:rsidRPr="00096510" w:rsidRDefault="0080755B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</w:rPr>
      </w:pPr>
    </w:p>
    <w:p w:rsidR="00346C22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>« Jules Massenet : un improbable “modèle” pour Olivier Messiaen ? Contribution à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étude de la réception de Massenet au </w:t>
      </w:r>
      <w:r w:rsidRPr="00096510">
        <w:rPr>
          <w:b w:val="0"/>
          <w:smallCaps/>
          <w:color w:val="000000" w:themeColor="text1"/>
          <w:sz w:val="24"/>
          <w:shd w:val="clear" w:color="auto" w:fill="FFFFFF"/>
        </w:rPr>
        <w:t>xx</w:t>
      </w:r>
      <w:r w:rsidRPr="008A64FE">
        <w:rPr>
          <w:b w:val="0"/>
          <w:color w:val="000000" w:themeColor="text1"/>
          <w:sz w:val="24"/>
          <w:shd w:val="clear" w:color="auto" w:fill="FFFFFF"/>
          <w:vertAlign w:val="superscript"/>
        </w:rPr>
        <w:t>e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 siècle », dans</w:t>
      </w:r>
      <w:r w:rsidRPr="00096510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rStyle w:val="Accentuation"/>
          <w:b w:val="0"/>
          <w:color w:val="000000" w:themeColor="text1"/>
          <w:sz w:val="24"/>
        </w:rPr>
        <w:t>Massenet aujourd</w:t>
      </w:r>
      <w:r w:rsidR="004518E7">
        <w:rPr>
          <w:rStyle w:val="Accentuation"/>
          <w:b w:val="0"/>
          <w:color w:val="000000" w:themeColor="text1"/>
          <w:sz w:val="24"/>
        </w:rPr>
        <w:t>’</w:t>
      </w:r>
      <w:r w:rsidRPr="00096510">
        <w:rPr>
          <w:rStyle w:val="Accentuation"/>
          <w:b w:val="0"/>
          <w:color w:val="000000" w:themeColor="text1"/>
          <w:sz w:val="24"/>
        </w:rPr>
        <w:t>hui : héritage et postérité</w:t>
      </w:r>
      <w:r w:rsidRPr="00096510">
        <w:rPr>
          <w:b w:val="0"/>
          <w:color w:val="000000" w:themeColor="text1"/>
          <w:sz w:val="24"/>
          <w:shd w:val="clear" w:color="auto" w:fill="FFFFFF"/>
        </w:rPr>
        <w:t>, sous la dir. de Jean-Christophe Branger et Vincent Giroud, Saint-Etienne : Presses de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>Université de Saint-Etienne, 2014, p. 387-414 (avec Chr</w:t>
      </w:r>
      <w:r>
        <w:rPr>
          <w:b w:val="0"/>
          <w:color w:val="000000" w:themeColor="text1"/>
          <w:sz w:val="24"/>
          <w:shd w:val="clear" w:color="auto" w:fill="FFFFFF"/>
        </w:rPr>
        <w:t>istopher Brent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 Murray)</w:t>
      </w:r>
    </w:p>
    <w:p w:rsidR="0080755B" w:rsidRPr="00096510" w:rsidRDefault="0080755B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</w:rPr>
      </w:pPr>
    </w:p>
    <w:p w:rsidR="00346C22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>« Olivier Messiaen et la reconstruction de son parcours pendant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>Occupation : le vide de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096510">
        <w:rPr>
          <w:b w:val="0"/>
          <w:color w:val="000000" w:themeColor="text1"/>
          <w:sz w:val="24"/>
          <w:shd w:val="clear" w:color="auto" w:fill="FFFFFF"/>
        </w:rPr>
        <w:t>année 1941 », dans</w:t>
      </w:r>
      <w:r w:rsidRPr="00096510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rStyle w:val="Accentuation"/>
          <w:b w:val="0"/>
          <w:color w:val="000000" w:themeColor="text1"/>
          <w:sz w:val="24"/>
        </w:rPr>
        <w:t>La musique à Paris sous l</w:t>
      </w:r>
      <w:r w:rsidR="004518E7">
        <w:rPr>
          <w:rStyle w:val="Accentuation"/>
          <w:b w:val="0"/>
          <w:color w:val="000000" w:themeColor="text1"/>
          <w:sz w:val="24"/>
        </w:rPr>
        <w:t>’</w:t>
      </w:r>
      <w:r w:rsidRPr="00096510">
        <w:rPr>
          <w:rStyle w:val="Accentuation"/>
          <w:b w:val="0"/>
          <w:color w:val="000000" w:themeColor="text1"/>
          <w:sz w:val="24"/>
        </w:rPr>
        <w:t>Occupation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, sous la dir. de Myriam </w:t>
      </w:r>
      <w:r w:rsidRPr="00096510">
        <w:rPr>
          <w:b w:val="0"/>
          <w:color w:val="000000" w:themeColor="text1"/>
          <w:sz w:val="24"/>
          <w:shd w:val="clear" w:color="auto" w:fill="FFFFFF"/>
        </w:rPr>
        <w:lastRenderedPageBreak/>
        <w:t>Chim</w:t>
      </w:r>
      <w:r>
        <w:rPr>
          <w:b w:val="0"/>
          <w:color w:val="000000" w:themeColor="text1"/>
          <w:sz w:val="24"/>
          <w:shd w:val="clear" w:color="auto" w:fill="FFFFFF"/>
        </w:rPr>
        <w:t>è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nes et Yannick Simon, Paris : Cité de la musique / Fayard, 2013, p. 133-144 (avec Christopher </w:t>
      </w:r>
      <w:r>
        <w:rPr>
          <w:b w:val="0"/>
          <w:color w:val="000000" w:themeColor="text1"/>
          <w:sz w:val="24"/>
          <w:shd w:val="clear" w:color="auto" w:fill="FFFFFF"/>
        </w:rPr>
        <w:t xml:space="preserve">Brent </w:t>
      </w:r>
      <w:r w:rsidRPr="00096510">
        <w:rPr>
          <w:b w:val="0"/>
          <w:color w:val="000000" w:themeColor="text1"/>
          <w:sz w:val="24"/>
          <w:shd w:val="clear" w:color="auto" w:fill="FFFFFF"/>
        </w:rPr>
        <w:t>Murray)</w:t>
      </w:r>
    </w:p>
    <w:p w:rsidR="0080755B" w:rsidRPr="00096510" w:rsidRDefault="0080755B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346C22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>« Formal genesis in the sketches of</w:t>
      </w:r>
      <w:r w:rsidRPr="00096510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rStyle w:val="Accentuation"/>
          <w:b w:val="0"/>
          <w:color w:val="000000" w:themeColor="text1"/>
          <w:sz w:val="24"/>
        </w:rPr>
        <w:t>Visions de l</w:t>
      </w:r>
      <w:r w:rsidR="004518E7">
        <w:rPr>
          <w:rStyle w:val="Accentuation"/>
          <w:b w:val="0"/>
          <w:color w:val="000000" w:themeColor="text1"/>
          <w:sz w:val="24"/>
        </w:rPr>
        <w:t>’</w:t>
      </w:r>
      <w:r w:rsidRPr="00096510">
        <w:rPr>
          <w:rStyle w:val="Accentuation"/>
          <w:b w:val="0"/>
          <w:color w:val="000000" w:themeColor="text1"/>
          <w:sz w:val="24"/>
        </w:rPr>
        <w:t>Amen</w:t>
      </w:r>
      <w:r w:rsidRPr="00096510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b w:val="0"/>
          <w:color w:val="000000" w:themeColor="text1"/>
          <w:sz w:val="24"/>
          <w:shd w:val="clear" w:color="auto" w:fill="FFFFFF"/>
        </w:rPr>
        <w:t>», dans</w:t>
      </w:r>
      <w:r w:rsidRPr="00096510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rStyle w:val="Accentuation"/>
          <w:b w:val="0"/>
          <w:color w:val="000000" w:themeColor="text1"/>
          <w:sz w:val="24"/>
        </w:rPr>
        <w:t>Messiaen perspectives I</w:t>
      </w:r>
      <w:r w:rsidR="00CE1087">
        <w:rPr>
          <w:rStyle w:val="Accentuation"/>
          <w:b w:val="0"/>
          <w:color w:val="000000" w:themeColor="text1"/>
          <w:sz w:val="24"/>
        </w:rPr>
        <w:t> </w:t>
      </w:r>
      <w:r w:rsidRPr="00096510">
        <w:rPr>
          <w:rStyle w:val="Accentuation"/>
          <w:b w:val="0"/>
          <w:color w:val="000000" w:themeColor="text1"/>
          <w:sz w:val="24"/>
        </w:rPr>
        <w:t>: Sources and influence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, sous la dir. de </w:t>
      </w:r>
      <w:r>
        <w:rPr>
          <w:b w:val="0"/>
          <w:color w:val="000000" w:themeColor="text1"/>
          <w:sz w:val="24"/>
          <w:shd w:val="clear" w:color="auto" w:fill="FFFFFF"/>
        </w:rPr>
        <w:t>Christopher Brent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 Dingle et Robert Fallon, Aldershot</w:t>
      </w:r>
      <w:r w:rsidR="00346C22">
        <w:rPr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b w:val="0"/>
          <w:color w:val="000000" w:themeColor="text1"/>
          <w:sz w:val="24"/>
          <w:shd w:val="clear" w:color="auto" w:fill="FFFFFF"/>
        </w:rPr>
        <w:t>: Ashgate, 2013, p. 69-83.</w:t>
      </w:r>
    </w:p>
    <w:p w:rsidR="0080755B" w:rsidRPr="00096510" w:rsidRDefault="0080755B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346C22" w:rsidRDefault="00346C22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346C22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color w:val="000000" w:themeColor="text1"/>
          <w:sz w:val="24"/>
          <w:shd w:val="clear" w:color="auto" w:fill="FFFFFF"/>
        </w:rPr>
        <w:t xml:space="preserve">** </w:t>
      </w:r>
      <w:r w:rsidR="0080755B" w:rsidRPr="00346C22">
        <w:rPr>
          <w:b w:val="0"/>
          <w:color w:val="000000" w:themeColor="text1"/>
          <w:sz w:val="24"/>
          <w:shd w:val="clear" w:color="auto" w:fill="FFFFFF"/>
        </w:rPr>
        <w:t>« Entre analyse et propagande : Olivier Messiaen et son usage des notes de programme », dans</w:t>
      </w:r>
      <w:r w:rsidR="0080755B" w:rsidRPr="00346C22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="0080755B" w:rsidRPr="00346C22">
        <w:rPr>
          <w:rStyle w:val="Accentuation"/>
          <w:b w:val="0"/>
          <w:color w:val="000000" w:themeColor="text1"/>
          <w:sz w:val="24"/>
        </w:rPr>
        <w:t xml:space="preserve">Écrits de compositeurs : </w:t>
      </w:r>
      <w:r w:rsidR="00D43C51">
        <w:rPr>
          <w:rStyle w:val="Accentuation"/>
          <w:b w:val="0"/>
          <w:color w:val="000000" w:themeColor="text1"/>
          <w:sz w:val="24"/>
        </w:rPr>
        <w:t>u</w:t>
      </w:r>
      <w:r w:rsidR="0080755B" w:rsidRPr="00346C22">
        <w:rPr>
          <w:rStyle w:val="Accentuation"/>
          <w:b w:val="0"/>
          <w:color w:val="000000" w:themeColor="text1"/>
          <w:sz w:val="24"/>
        </w:rPr>
        <w:t>ne autorité en questions</w:t>
      </w:r>
      <w:r w:rsidR="0080755B" w:rsidRPr="00346C22">
        <w:rPr>
          <w:b w:val="0"/>
          <w:color w:val="000000" w:themeColor="text1"/>
          <w:sz w:val="24"/>
          <w:shd w:val="clear" w:color="auto" w:fill="FFFFFF"/>
        </w:rPr>
        <w:t>, sous la dir. de Michel Duchesneau, Valérie Dufour, Marie-Hélène Benoît-Otis, Paris, Vrin, 2013, p. 27-48.</w:t>
      </w:r>
    </w:p>
    <w:p w:rsidR="0080755B" w:rsidRPr="00346C22" w:rsidRDefault="0080755B" w:rsidP="00346C22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BB53DE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  <w:shd w:val="clear" w:color="auto" w:fill="FFFFFF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  <w:shd w:val="clear" w:color="auto" w:fill="FFFFFF"/>
        </w:rPr>
        <w:t>« Repenser la réception de Claude Debussy par Olivier Messiaen », dans</w:t>
      </w:r>
      <w:r w:rsidRPr="00096510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096510">
        <w:rPr>
          <w:rStyle w:val="Accentuation"/>
          <w:b w:val="0"/>
          <w:color w:val="000000" w:themeColor="text1"/>
          <w:sz w:val="24"/>
        </w:rPr>
        <w:t>Regards sur Claude Debussy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, dir. M. Chimènes et A. Laedrich, Paris : Fayard, 2013, p. 501-516 (avec </w:t>
      </w:r>
      <w:r>
        <w:rPr>
          <w:b w:val="0"/>
          <w:color w:val="000000" w:themeColor="text1"/>
          <w:sz w:val="24"/>
          <w:shd w:val="clear" w:color="auto" w:fill="FFFFFF"/>
        </w:rPr>
        <w:t>Christopher Brent</w:t>
      </w:r>
      <w:r w:rsidRPr="00096510">
        <w:rPr>
          <w:b w:val="0"/>
          <w:color w:val="000000" w:themeColor="text1"/>
          <w:sz w:val="24"/>
          <w:shd w:val="clear" w:color="auto" w:fill="FFFFFF"/>
        </w:rPr>
        <w:t xml:space="preserve"> Murray)</w:t>
      </w:r>
    </w:p>
    <w:p w:rsidR="0080755B" w:rsidRPr="00096510" w:rsidRDefault="0080755B" w:rsidP="00BB53DE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shd w:val="clear" w:color="auto" w:fill="FFFFFF"/>
        </w:rPr>
      </w:pPr>
    </w:p>
    <w:p w:rsidR="00BB53DE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</w:rPr>
        <w:t>« La diffusion internationale de l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œuvre d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Olivier Messiaen : Une entente réciproque entre le compositeur et l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Association française d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 xml:space="preserve">action artistique », dans </w:t>
      </w:r>
      <w:r w:rsidRPr="00096510">
        <w:rPr>
          <w:b w:val="0"/>
          <w:i/>
          <w:color w:val="000000" w:themeColor="text1"/>
          <w:sz w:val="24"/>
        </w:rPr>
        <w:t>Historiographie critique de la musique après 1945</w:t>
      </w:r>
      <w:r w:rsidRPr="00096510">
        <w:rPr>
          <w:b w:val="0"/>
          <w:color w:val="000000" w:themeColor="text1"/>
          <w:sz w:val="24"/>
        </w:rPr>
        <w:t>, sous la dir. d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Anne-Sylvie Barthel-Calvet, Metz : Presses de l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Université Paul-Verlaine, 2011, p. 50-98.</w:t>
      </w:r>
    </w:p>
    <w:p w:rsidR="0080755B" w:rsidRPr="00096510" w:rsidRDefault="0080755B" w:rsidP="00BB53DE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  <w:r w:rsidRPr="00096510">
        <w:rPr>
          <w:b w:val="0"/>
          <w:color w:val="000000" w:themeColor="text1"/>
          <w:sz w:val="24"/>
        </w:rPr>
        <w:t xml:space="preserve"> </w:t>
      </w:r>
    </w:p>
    <w:p w:rsidR="00BB53DE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</w:rPr>
        <w:t xml:space="preserve">« Analyser </w:t>
      </w:r>
      <w:r w:rsidRPr="00096510">
        <w:rPr>
          <w:b w:val="0"/>
          <w:i/>
          <w:color w:val="000000" w:themeColor="text1"/>
          <w:sz w:val="24"/>
        </w:rPr>
        <w:t>Color</w:t>
      </w:r>
      <w:r w:rsidRPr="00096510">
        <w:rPr>
          <w:b w:val="0"/>
          <w:color w:val="000000" w:themeColor="text1"/>
          <w:sz w:val="24"/>
        </w:rPr>
        <w:t xml:space="preserve"> de Marc-André Dalbavie », dans </w:t>
      </w:r>
      <w:r w:rsidRPr="00096510">
        <w:rPr>
          <w:b w:val="0"/>
          <w:i/>
          <w:color w:val="000000" w:themeColor="text1"/>
          <w:sz w:val="24"/>
        </w:rPr>
        <w:t>Color : Marc-André Dalbavie</w:t>
      </w:r>
      <w:r w:rsidRPr="00096510">
        <w:rPr>
          <w:b w:val="0"/>
          <w:color w:val="000000" w:themeColor="text1"/>
          <w:sz w:val="24"/>
        </w:rPr>
        <w:t>, sous la dir. de Cécile Reynaud, Paris : Centre national de la documentation pédagogique, 2011, p.</w:t>
      </w:r>
      <w:r w:rsidR="00BB53DE">
        <w:rPr>
          <w:b w:val="0"/>
          <w:color w:val="000000" w:themeColor="text1"/>
          <w:sz w:val="24"/>
        </w:rPr>
        <w:t> </w:t>
      </w:r>
      <w:r w:rsidRPr="00096510">
        <w:rPr>
          <w:b w:val="0"/>
          <w:color w:val="000000" w:themeColor="text1"/>
          <w:sz w:val="24"/>
        </w:rPr>
        <w:t>41-46.</w:t>
      </w:r>
    </w:p>
    <w:p w:rsidR="0080755B" w:rsidRPr="00096510" w:rsidRDefault="0080755B" w:rsidP="00BB53DE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BB53DE" w:rsidRDefault="0080755B" w:rsidP="00BB53DE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</w:rPr>
        <w:t>« L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orchestration dans l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 xml:space="preserve">œuvre de Marc-André Dalbavie », dans </w:t>
      </w:r>
      <w:r w:rsidRPr="00096510">
        <w:rPr>
          <w:b w:val="0"/>
          <w:i/>
          <w:color w:val="000000" w:themeColor="text1"/>
          <w:sz w:val="24"/>
        </w:rPr>
        <w:t>Color : Marc-André Dalbavie</w:t>
      </w:r>
      <w:r w:rsidRPr="00096510">
        <w:rPr>
          <w:b w:val="0"/>
          <w:color w:val="000000" w:themeColor="text1"/>
          <w:sz w:val="24"/>
        </w:rPr>
        <w:t>, sous la dir. de Cécile Reynaud, Paris : Centre national de la documentation pédagogique, 2011, p. 35-39 (avec Anaïs Lozac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h)</w:t>
      </w:r>
    </w:p>
    <w:p w:rsidR="00BB53DE" w:rsidRPr="00BB53DE" w:rsidRDefault="00BB53DE" w:rsidP="00BB53DE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8A64FE" w:rsidRDefault="0080755B" w:rsidP="008A64FE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b w:val="0"/>
          <w:color w:val="000000" w:themeColor="text1"/>
          <w:sz w:val="24"/>
          <w:lang w:val="en-US"/>
        </w:rPr>
      </w:pPr>
      <w:r w:rsidRPr="00096510">
        <w:rPr>
          <w:b w:val="0"/>
          <w:color w:val="000000" w:themeColor="text1"/>
          <w:sz w:val="24"/>
          <w:lang w:val="en-US"/>
        </w:rPr>
        <w:t>« Religious literature in Messiaen</w:t>
      </w:r>
      <w:r w:rsidR="004518E7">
        <w:rPr>
          <w:b w:val="0"/>
          <w:color w:val="000000" w:themeColor="text1"/>
          <w:sz w:val="24"/>
          <w:lang w:val="en-US"/>
        </w:rPr>
        <w:t>’</w:t>
      </w:r>
      <w:r w:rsidRPr="00096510">
        <w:rPr>
          <w:b w:val="0"/>
          <w:color w:val="000000" w:themeColor="text1"/>
          <w:sz w:val="24"/>
          <w:lang w:val="en-US"/>
        </w:rPr>
        <w:t xml:space="preserve">s personnal library », dans </w:t>
      </w:r>
      <w:r w:rsidRPr="00096510">
        <w:rPr>
          <w:b w:val="0"/>
          <w:i/>
          <w:color w:val="000000" w:themeColor="text1"/>
          <w:sz w:val="24"/>
          <w:lang w:val="en-US"/>
        </w:rPr>
        <w:t>Messiaen the Theologian</w:t>
      </w:r>
      <w:r w:rsidRPr="00096510">
        <w:rPr>
          <w:b w:val="0"/>
          <w:color w:val="000000" w:themeColor="text1"/>
          <w:sz w:val="24"/>
          <w:lang w:val="en-US"/>
        </w:rPr>
        <w:t>, sous la dir. d</w:t>
      </w:r>
      <w:r w:rsidR="004518E7">
        <w:rPr>
          <w:b w:val="0"/>
          <w:color w:val="000000" w:themeColor="text1"/>
          <w:sz w:val="24"/>
          <w:lang w:val="en-US"/>
        </w:rPr>
        <w:t>’</w:t>
      </w:r>
      <w:r w:rsidRPr="00096510">
        <w:rPr>
          <w:b w:val="0"/>
          <w:color w:val="000000" w:themeColor="text1"/>
          <w:sz w:val="24"/>
          <w:lang w:val="en-US"/>
        </w:rPr>
        <w:t>Andrew Shenton, Aldershot</w:t>
      </w:r>
      <w:r w:rsidR="00997F41">
        <w:rPr>
          <w:b w:val="0"/>
          <w:color w:val="000000" w:themeColor="text1"/>
          <w:sz w:val="24"/>
          <w:lang w:val="en-US"/>
        </w:rPr>
        <w:t> </w:t>
      </w:r>
      <w:r w:rsidRPr="00096510">
        <w:rPr>
          <w:b w:val="0"/>
          <w:color w:val="000000" w:themeColor="text1"/>
          <w:sz w:val="24"/>
          <w:lang w:val="en-US"/>
        </w:rPr>
        <w:t>:</w:t>
      </w:r>
      <w:r w:rsidR="007F2083">
        <w:rPr>
          <w:b w:val="0"/>
          <w:color w:val="000000" w:themeColor="text1"/>
          <w:sz w:val="24"/>
          <w:lang w:val="en-US"/>
        </w:rPr>
        <w:t xml:space="preserve"> </w:t>
      </w:r>
      <w:r w:rsidRPr="00096510">
        <w:rPr>
          <w:b w:val="0"/>
          <w:color w:val="000000" w:themeColor="text1"/>
          <w:sz w:val="24"/>
          <w:lang w:val="en-US"/>
        </w:rPr>
        <w:t xml:space="preserve">Ashgate, 2010, p. 15-27. </w:t>
      </w:r>
    </w:p>
    <w:p w:rsidR="008A64FE" w:rsidRPr="008A64FE" w:rsidRDefault="008A64FE" w:rsidP="008A64FE">
      <w:pPr>
        <w:rPr>
          <w:color w:val="000000" w:themeColor="text1"/>
          <w:lang w:val="en-US"/>
        </w:rPr>
      </w:pPr>
    </w:p>
    <w:p w:rsidR="00BB53DE" w:rsidRDefault="0080755B" w:rsidP="0080755B">
      <w:pPr>
        <w:pStyle w:val="Paragraphedeliste"/>
        <w:numPr>
          <w:ilvl w:val="0"/>
          <w:numId w:val="5"/>
        </w:numPr>
        <w:spacing w:line="240" w:lineRule="auto"/>
        <w:rPr>
          <w:b w:val="0"/>
          <w:color w:val="000000" w:themeColor="text1"/>
          <w:sz w:val="24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</w:rPr>
        <w:t xml:space="preserve">« Portrait de Daniel-Lesur en critique musical : Pour ou contre la musique moderne ? », dans </w:t>
      </w:r>
      <w:r w:rsidRPr="00096510">
        <w:rPr>
          <w:b w:val="0"/>
          <w:i/>
          <w:color w:val="000000" w:themeColor="text1"/>
          <w:sz w:val="24"/>
        </w:rPr>
        <w:t>Regards sur Daniel-Lesur : Compositeur et humaniste (1908-2002)</w:t>
      </w:r>
      <w:r w:rsidRPr="00096510">
        <w:rPr>
          <w:b w:val="0"/>
          <w:color w:val="000000" w:themeColor="text1"/>
          <w:sz w:val="24"/>
        </w:rPr>
        <w:t>, sous la dir. de Cécile Auzolle, Paris : PUPS, 2009, p. 251-272.</w:t>
      </w:r>
    </w:p>
    <w:p w:rsidR="0080755B" w:rsidRPr="00096510" w:rsidRDefault="0080755B" w:rsidP="00BB53DE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  <w:r w:rsidRPr="00096510">
        <w:rPr>
          <w:b w:val="0"/>
          <w:color w:val="000000" w:themeColor="text1"/>
          <w:sz w:val="24"/>
        </w:rPr>
        <w:t xml:space="preserve"> </w:t>
      </w:r>
    </w:p>
    <w:p w:rsidR="00BB53DE" w:rsidRDefault="0080755B" w:rsidP="0080755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96510">
        <w:rPr>
          <w:b w:val="0"/>
          <w:color w:val="000000" w:themeColor="text1"/>
          <w:sz w:val="24"/>
        </w:rPr>
        <w:t>« “Je suis né croyant…” Aux sources du catholicisme d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 xml:space="preserve">Olivier Messiaen », dans </w:t>
      </w:r>
      <w:r w:rsidRPr="00096510">
        <w:rPr>
          <w:b w:val="0"/>
          <w:i/>
          <w:color w:val="000000" w:themeColor="text1"/>
          <w:sz w:val="24"/>
        </w:rPr>
        <w:t xml:space="preserve">Musique, </w:t>
      </w:r>
      <w:r w:rsidR="00646422">
        <w:rPr>
          <w:b w:val="0"/>
          <w:i/>
          <w:color w:val="000000" w:themeColor="text1"/>
          <w:sz w:val="24"/>
        </w:rPr>
        <w:t>a</w:t>
      </w:r>
      <w:r w:rsidRPr="00096510">
        <w:rPr>
          <w:b w:val="0"/>
          <w:i/>
          <w:color w:val="000000" w:themeColor="text1"/>
          <w:sz w:val="24"/>
        </w:rPr>
        <w:t>rt et religion dans l</w:t>
      </w:r>
      <w:r w:rsidR="004518E7">
        <w:rPr>
          <w:b w:val="0"/>
          <w:i/>
          <w:color w:val="000000" w:themeColor="text1"/>
          <w:sz w:val="24"/>
        </w:rPr>
        <w:t>’</w:t>
      </w:r>
      <w:r w:rsidRPr="00096510">
        <w:rPr>
          <w:b w:val="0"/>
          <w:i/>
          <w:color w:val="000000" w:themeColor="text1"/>
          <w:sz w:val="24"/>
        </w:rPr>
        <w:t>entre-deux guerres</w:t>
      </w:r>
      <w:r w:rsidRPr="00096510">
        <w:rPr>
          <w:b w:val="0"/>
          <w:color w:val="000000" w:themeColor="text1"/>
          <w:sz w:val="24"/>
        </w:rPr>
        <w:t>, sous la dir. de Sylvain Caron et Michel Duschesnau, Lyon : Symétrie, 2009, p. 365-389.</w:t>
      </w:r>
    </w:p>
    <w:p w:rsidR="0080755B" w:rsidRPr="00096510" w:rsidRDefault="0080755B" w:rsidP="00BB53DE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360"/>
        <w:rPr>
          <w:b w:val="0"/>
          <w:color w:val="000000" w:themeColor="text1"/>
          <w:sz w:val="24"/>
        </w:rPr>
      </w:pPr>
    </w:p>
    <w:p w:rsidR="0080755B" w:rsidRDefault="0080755B" w:rsidP="0080755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</w:rPr>
      </w:pPr>
      <w:r w:rsidRPr="00096510">
        <w:rPr>
          <w:b w:val="0"/>
          <w:color w:val="000000" w:themeColor="text1"/>
          <w:sz w:val="24"/>
        </w:rPr>
        <w:t xml:space="preserve">« Waltenberg-Lieder », dans </w:t>
      </w:r>
      <w:r w:rsidR="00E83277" w:rsidRPr="00096510">
        <w:rPr>
          <w:b w:val="0"/>
          <w:i/>
          <w:color w:val="000000" w:themeColor="text1"/>
          <w:sz w:val="24"/>
        </w:rPr>
        <w:t>Études</w:t>
      </w:r>
      <w:r w:rsidRPr="00096510">
        <w:rPr>
          <w:b w:val="0"/>
          <w:i/>
          <w:color w:val="000000" w:themeColor="text1"/>
          <w:sz w:val="24"/>
        </w:rPr>
        <w:t xml:space="preserve"> sur Waltenberg : roman de Hédi Kaddour</w:t>
      </w:r>
      <w:r w:rsidRPr="00096510">
        <w:rPr>
          <w:b w:val="0"/>
          <w:color w:val="000000" w:themeColor="text1"/>
          <w:sz w:val="24"/>
        </w:rPr>
        <w:t>, Chambéry : Comp</w:t>
      </w:r>
      <w:r w:rsidR="004518E7">
        <w:rPr>
          <w:b w:val="0"/>
          <w:color w:val="000000" w:themeColor="text1"/>
          <w:sz w:val="24"/>
        </w:rPr>
        <w:t>’</w:t>
      </w:r>
      <w:r w:rsidRPr="00096510">
        <w:rPr>
          <w:b w:val="0"/>
          <w:color w:val="000000" w:themeColor="text1"/>
          <w:sz w:val="24"/>
        </w:rPr>
        <w:t>Act, 2007, p. 38-45.</w:t>
      </w:r>
    </w:p>
    <w:p w:rsidR="00BB53DE" w:rsidRDefault="00BB53DE" w:rsidP="00BB53DE">
      <w:pPr>
        <w:pStyle w:val="Titre2"/>
        <w:rPr>
          <w:b w:val="0"/>
          <w:i/>
          <w:color w:val="000000" w:themeColor="text1"/>
          <w:sz w:val="24"/>
          <w:szCs w:val="24"/>
          <w:u w:val="single"/>
        </w:rPr>
      </w:pPr>
      <w:bookmarkStart w:id="16" w:name="_Toc114233503"/>
      <w:r w:rsidRPr="008C74A8">
        <w:rPr>
          <w:b w:val="0"/>
          <w:i/>
          <w:color w:val="000000" w:themeColor="text1"/>
          <w:sz w:val="24"/>
          <w:szCs w:val="24"/>
          <w:u w:val="single"/>
        </w:rPr>
        <w:t>Articles de dictionnaires</w:t>
      </w:r>
      <w:bookmarkEnd w:id="16"/>
    </w:p>
    <w:p w:rsidR="00BB53DE" w:rsidRPr="00BB53DE" w:rsidRDefault="00BB53DE" w:rsidP="00BB53DE">
      <w:pPr>
        <w:pStyle w:val="Paragraphedeliste"/>
        <w:numPr>
          <w:ilvl w:val="0"/>
          <w:numId w:val="5"/>
        </w:numPr>
        <w:spacing w:line="240" w:lineRule="auto"/>
        <w:rPr>
          <w:rStyle w:val="Lienhypertexte"/>
          <w:b w:val="0"/>
          <w:color w:val="000000" w:themeColor="text1"/>
          <w:sz w:val="24"/>
          <w:u w:val="none"/>
        </w:rPr>
      </w:pPr>
      <w:r w:rsidRPr="008D0CFF">
        <w:rPr>
          <w:b w:val="0"/>
          <w:color w:val="000000" w:themeColor="text1"/>
          <w:sz w:val="24"/>
        </w:rPr>
        <w:t>« Olivier Messiaen. Biographie », 2007, base BRAHMS [Base Relationnelle d</w:t>
      </w:r>
      <w:r w:rsidR="004518E7">
        <w:rPr>
          <w:b w:val="0"/>
          <w:color w:val="000000" w:themeColor="text1"/>
          <w:sz w:val="24"/>
        </w:rPr>
        <w:t>’</w:t>
      </w:r>
      <w:r w:rsidRPr="008D0CFF">
        <w:rPr>
          <w:b w:val="0"/>
          <w:color w:val="000000" w:themeColor="text1"/>
          <w:sz w:val="24"/>
        </w:rPr>
        <w:t xml:space="preserve">Articles Hypermédia sur la Musique des </w:t>
      </w:r>
      <w:r w:rsidRPr="008D0CFF">
        <w:rPr>
          <w:b w:val="0"/>
          <w:smallCaps/>
          <w:color w:val="000000" w:themeColor="text1"/>
          <w:sz w:val="24"/>
        </w:rPr>
        <w:t>xx</w:t>
      </w:r>
      <w:r w:rsidRPr="008D0CFF">
        <w:rPr>
          <w:b w:val="0"/>
          <w:color w:val="000000" w:themeColor="text1"/>
          <w:sz w:val="24"/>
          <w:vertAlign w:val="superscript"/>
        </w:rPr>
        <w:t>e</w:t>
      </w:r>
      <w:r w:rsidRPr="008D0CFF">
        <w:rPr>
          <w:b w:val="0"/>
          <w:color w:val="000000" w:themeColor="text1"/>
          <w:sz w:val="24"/>
        </w:rPr>
        <w:t xml:space="preserve"> et </w:t>
      </w:r>
      <w:r w:rsidRPr="008D0CFF">
        <w:rPr>
          <w:b w:val="0"/>
          <w:smallCaps/>
          <w:color w:val="000000" w:themeColor="text1"/>
          <w:sz w:val="24"/>
        </w:rPr>
        <w:t>xxi</w:t>
      </w:r>
      <w:r w:rsidRPr="008D0CFF">
        <w:rPr>
          <w:b w:val="0"/>
          <w:color w:val="000000" w:themeColor="text1"/>
          <w:sz w:val="24"/>
          <w:vertAlign w:val="superscript"/>
        </w:rPr>
        <w:t>e</w:t>
      </w:r>
      <w:r w:rsidRPr="008D0CFF">
        <w:rPr>
          <w:b w:val="0"/>
          <w:color w:val="000000" w:themeColor="text1"/>
          <w:sz w:val="24"/>
        </w:rPr>
        <w:t xml:space="preserve"> siècle] de l</w:t>
      </w:r>
      <w:r w:rsidR="004518E7">
        <w:rPr>
          <w:b w:val="0"/>
          <w:color w:val="000000" w:themeColor="text1"/>
          <w:sz w:val="24"/>
        </w:rPr>
        <w:t>’</w:t>
      </w:r>
      <w:r w:rsidRPr="008D0CFF">
        <w:rPr>
          <w:b w:val="0"/>
          <w:color w:val="000000" w:themeColor="text1"/>
          <w:sz w:val="24"/>
        </w:rPr>
        <w:t xml:space="preserve">IRCAM : </w:t>
      </w:r>
      <w:hyperlink r:id="rId11" w:history="1">
        <w:r w:rsidRPr="008D0CFF">
          <w:rPr>
            <w:rStyle w:val="Lienhypertexte"/>
            <w:b w:val="0"/>
            <w:color w:val="000000" w:themeColor="text1"/>
            <w:sz w:val="24"/>
          </w:rPr>
          <w:t>http://brahms.ircam.fr/composers/composer/2276/</w:t>
        </w:r>
      </w:hyperlink>
      <w:r w:rsidR="00E83277">
        <w:rPr>
          <w:rStyle w:val="Lienhypertexte"/>
          <w:b w:val="0"/>
          <w:color w:val="000000" w:themeColor="text1"/>
          <w:sz w:val="24"/>
        </w:rPr>
        <w:t xml:space="preserve"> (3850 caractères)</w:t>
      </w:r>
    </w:p>
    <w:p w:rsidR="00BB53DE" w:rsidRPr="008D0CFF" w:rsidRDefault="00BB53DE" w:rsidP="00BB53DE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D24BA9" w:rsidRDefault="00BB53DE" w:rsidP="00BB53DE">
      <w:pPr>
        <w:pStyle w:val="Paragraphedeliste"/>
        <w:numPr>
          <w:ilvl w:val="0"/>
          <w:numId w:val="5"/>
        </w:numPr>
        <w:spacing w:line="240" w:lineRule="auto"/>
        <w:rPr>
          <w:rStyle w:val="Lienhypertexte"/>
          <w:b w:val="0"/>
          <w:color w:val="000000" w:themeColor="text1"/>
          <w:sz w:val="24"/>
        </w:rPr>
        <w:sectPr w:rsidR="00D24BA9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8D0CFF">
        <w:rPr>
          <w:b w:val="0"/>
          <w:color w:val="000000" w:themeColor="text1"/>
          <w:sz w:val="24"/>
        </w:rPr>
        <w:t>« Parcours de l</w:t>
      </w:r>
      <w:r w:rsidR="004518E7">
        <w:rPr>
          <w:b w:val="0"/>
          <w:color w:val="000000" w:themeColor="text1"/>
          <w:sz w:val="24"/>
        </w:rPr>
        <w:t>’</w:t>
      </w:r>
      <w:r w:rsidRPr="008D0CFF">
        <w:rPr>
          <w:b w:val="0"/>
          <w:color w:val="000000" w:themeColor="text1"/>
          <w:sz w:val="24"/>
        </w:rPr>
        <w:t>œuvre : Michaël Levinas</w:t>
      </w:r>
      <w:r w:rsidR="00E83277">
        <w:rPr>
          <w:b w:val="0"/>
          <w:color w:val="000000" w:themeColor="text1"/>
          <w:sz w:val="24"/>
        </w:rPr>
        <w:t> »</w:t>
      </w:r>
      <w:r w:rsidRPr="008D0CFF">
        <w:rPr>
          <w:b w:val="0"/>
          <w:color w:val="000000" w:themeColor="text1"/>
          <w:sz w:val="24"/>
        </w:rPr>
        <w:t>, 2009, base BRAHMS de l</w:t>
      </w:r>
      <w:r w:rsidR="004518E7">
        <w:rPr>
          <w:b w:val="0"/>
          <w:color w:val="000000" w:themeColor="text1"/>
          <w:sz w:val="24"/>
        </w:rPr>
        <w:t>’</w:t>
      </w:r>
      <w:r w:rsidRPr="008D0CFF">
        <w:rPr>
          <w:b w:val="0"/>
          <w:color w:val="000000" w:themeColor="text1"/>
          <w:sz w:val="24"/>
        </w:rPr>
        <w:t xml:space="preserve">IRCAM : </w:t>
      </w:r>
      <w:hyperlink r:id="rId12" w:history="1">
        <w:r w:rsidRPr="008D0CFF">
          <w:rPr>
            <w:rStyle w:val="Lienhypertexte"/>
            <w:b w:val="0"/>
            <w:color w:val="000000" w:themeColor="text1"/>
            <w:sz w:val="24"/>
          </w:rPr>
          <w:t>http://brahms.ircam.fr/composers/composer/2046/</w:t>
        </w:r>
      </w:hyperlink>
      <w:r w:rsidR="00E83277">
        <w:rPr>
          <w:rStyle w:val="Lienhypertexte"/>
          <w:b w:val="0"/>
          <w:color w:val="000000" w:themeColor="text1"/>
          <w:sz w:val="24"/>
        </w:rPr>
        <w:t xml:space="preserve"> (17350 caractères)</w:t>
      </w:r>
    </w:p>
    <w:p w:rsidR="00BB53DE" w:rsidRPr="00D24BA9" w:rsidRDefault="00BB53DE" w:rsidP="00D24BA9">
      <w:pPr>
        <w:rPr>
          <w:color w:val="000000" w:themeColor="text1"/>
        </w:rPr>
      </w:pPr>
    </w:p>
    <w:p w:rsidR="0080755B" w:rsidRDefault="0080755B" w:rsidP="0080755B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17" w:name="_Toc114233504"/>
      <w:r>
        <w:rPr>
          <w:b w:val="0"/>
          <w:i/>
          <w:color w:val="000000" w:themeColor="text1"/>
          <w:sz w:val="24"/>
          <w:szCs w:val="24"/>
          <w:u w:val="single"/>
        </w:rPr>
        <w:t>Comptes rendus</w:t>
      </w:r>
      <w:bookmarkEnd w:id="17"/>
      <w:r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</w:p>
    <w:p w:rsidR="0080755B" w:rsidRPr="00AD1969" w:rsidRDefault="0080755B" w:rsidP="0080755B">
      <w:pPr>
        <w:pStyle w:val="Titre2"/>
        <w:numPr>
          <w:ilvl w:val="0"/>
          <w:numId w:val="0"/>
        </w:numPr>
        <w:spacing w:before="0" w:line="240" w:lineRule="auto"/>
        <w:ind w:left="710"/>
        <w:rPr>
          <w:b w:val="0"/>
          <w:i/>
          <w:color w:val="000000" w:themeColor="text1"/>
          <w:sz w:val="24"/>
          <w:szCs w:val="24"/>
          <w:u w:val="single"/>
        </w:rPr>
      </w:pPr>
    </w:p>
    <w:p w:rsidR="0080755B" w:rsidRDefault="0080755B" w:rsidP="00BB53DE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</w:rPr>
      </w:pPr>
      <w:r w:rsidRPr="00AD1969">
        <w:rPr>
          <w:b w:val="0"/>
          <w:color w:val="000000" w:themeColor="text1"/>
          <w:sz w:val="24"/>
        </w:rPr>
        <w:t xml:space="preserve">« [Compte-rendu de] Léon Vallas, </w:t>
      </w:r>
      <w:r w:rsidRPr="00AD1969">
        <w:rPr>
          <w:b w:val="0"/>
          <w:i/>
          <w:color w:val="000000" w:themeColor="text1"/>
          <w:sz w:val="24"/>
        </w:rPr>
        <w:t>Journal d</w:t>
      </w:r>
      <w:r w:rsidR="004518E7">
        <w:rPr>
          <w:b w:val="0"/>
          <w:i/>
          <w:color w:val="000000" w:themeColor="text1"/>
          <w:sz w:val="24"/>
        </w:rPr>
        <w:t>’</w:t>
      </w:r>
      <w:r w:rsidRPr="00AD1969">
        <w:rPr>
          <w:b w:val="0"/>
          <w:i/>
          <w:color w:val="000000" w:themeColor="text1"/>
          <w:sz w:val="24"/>
        </w:rPr>
        <w:t>un critique musical lyonnais (1907-1940)</w:t>
      </w:r>
      <w:r w:rsidRPr="00AD1969">
        <w:rPr>
          <w:b w:val="0"/>
          <w:color w:val="000000" w:themeColor="text1"/>
          <w:sz w:val="24"/>
        </w:rPr>
        <w:t xml:space="preserve">, introduit par Philippe Roger et Jérôme Dorival, texte établi et annoté par Jérôme Dorival, Lyon : Symétrie, 2018, 290 p. », </w:t>
      </w:r>
      <w:r w:rsidRPr="00BB53DE">
        <w:rPr>
          <w:b w:val="0"/>
          <w:i/>
          <w:color w:val="000000" w:themeColor="text1"/>
          <w:sz w:val="24"/>
        </w:rPr>
        <w:t>Revue de musicologie</w:t>
      </w:r>
      <w:r w:rsidRPr="00BB53DE">
        <w:rPr>
          <w:b w:val="0"/>
          <w:color w:val="000000" w:themeColor="text1"/>
          <w:sz w:val="24"/>
        </w:rPr>
        <w:t xml:space="preserve">, </w:t>
      </w:r>
      <w:r w:rsidR="00BB53DE" w:rsidRPr="00BB53DE">
        <w:rPr>
          <w:b w:val="0"/>
          <w:color w:val="000000" w:themeColor="text1"/>
          <w:sz w:val="24"/>
        </w:rPr>
        <w:t>à paraître.</w:t>
      </w:r>
    </w:p>
    <w:p w:rsidR="00BB53DE" w:rsidRPr="00AD1969" w:rsidRDefault="00BB53DE" w:rsidP="00BB53DE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360"/>
        <w:rPr>
          <w:b w:val="0"/>
          <w:color w:val="000000" w:themeColor="text1"/>
          <w:sz w:val="24"/>
        </w:rPr>
      </w:pPr>
    </w:p>
    <w:p w:rsidR="00BB53DE" w:rsidRDefault="0080755B" w:rsidP="00BB53DE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</w:rPr>
        <w:sectPr w:rsidR="00BB53DE" w:rsidSect="00D24BA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D1969">
        <w:rPr>
          <w:b w:val="0"/>
          <w:color w:val="000000" w:themeColor="text1"/>
          <w:sz w:val="24"/>
        </w:rPr>
        <w:t xml:space="preserve"> « [Compte-rendu de] Claude Debussy,</w:t>
      </w:r>
      <w:r w:rsidRPr="00AD1969">
        <w:rPr>
          <w:color w:val="000000" w:themeColor="text1"/>
          <w:sz w:val="24"/>
        </w:rPr>
        <w:t> </w:t>
      </w:r>
      <w:r w:rsidRPr="00AD1969">
        <w:rPr>
          <w:b w:val="0"/>
          <w:i/>
          <w:iCs/>
          <w:color w:val="000000" w:themeColor="text1"/>
          <w:sz w:val="24"/>
        </w:rPr>
        <w:t>Prélude à l</w:t>
      </w:r>
      <w:r w:rsidR="004518E7">
        <w:rPr>
          <w:b w:val="0"/>
          <w:i/>
          <w:iCs/>
          <w:color w:val="000000" w:themeColor="text1"/>
          <w:sz w:val="24"/>
        </w:rPr>
        <w:t>’</w:t>
      </w:r>
      <w:r w:rsidRPr="00AD1969">
        <w:rPr>
          <w:b w:val="0"/>
          <w:i/>
          <w:iCs/>
          <w:color w:val="000000" w:themeColor="text1"/>
          <w:sz w:val="24"/>
        </w:rPr>
        <w:t>après-midi d</w:t>
      </w:r>
      <w:r w:rsidR="004518E7">
        <w:rPr>
          <w:b w:val="0"/>
          <w:i/>
          <w:iCs/>
          <w:color w:val="000000" w:themeColor="text1"/>
          <w:sz w:val="24"/>
        </w:rPr>
        <w:t>’</w:t>
      </w:r>
      <w:r w:rsidRPr="00AD1969">
        <w:rPr>
          <w:b w:val="0"/>
          <w:i/>
          <w:iCs/>
          <w:color w:val="000000" w:themeColor="text1"/>
          <w:sz w:val="24"/>
        </w:rPr>
        <w:t xml:space="preserve">un faune : fac-simile du manuscrit autographe de la partition </w:t>
      </w:r>
      <w:r w:rsidRPr="009C3387">
        <w:rPr>
          <w:b w:val="0"/>
          <w:i/>
          <w:iCs/>
          <w:color w:val="000000" w:themeColor="text1"/>
          <w:sz w:val="24"/>
        </w:rPr>
        <w:t>d</w:t>
      </w:r>
      <w:r w:rsidR="004518E7" w:rsidRPr="009C3387">
        <w:rPr>
          <w:b w:val="0"/>
          <w:i/>
          <w:iCs/>
          <w:color w:val="000000" w:themeColor="text1"/>
          <w:sz w:val="24"/>
        </w:rPr>
        <w:t>’</w:t>
      </w:r>
      <w:r w:rsidRPr="009C3387">
        <w:rPr>
          <w:b w:val="0"/>
          <w:i/>
          <w:iCs/>
          <w:color w:val="000000" w:themeColor="text1"/>
          <w:sz w:val="24"/>
        </w:rPr>
        <w:t>orchestre</w:t>
      </w:r>
      <w:r w:rsidR="009C3387">
        <w:rPr>
          <w:b w:val="0"/>
          <w:color w:val="000000" w:themeColor="text1"/>
          <w:sz w:val="24"/>
        </w:rPr>
        <w:t>, é</w:t>
      </w:r>
      <w:r w:rsidRPr="009C3387">
        <w:rPr>
          <w:b w:val="0"/>
          <w:color w:val="000000" w:themeColor="text1"/>
          <w:sz w:val="24"/>
        </w:rPr>
        <w:t>dité</w:t>
      </w:r>
      <w:r w:rsidRPr="00AD1969">
        <w:rPr>
          <w:b w:val="0"/>
          <w:color w:val="000000" w:themeColor="text1"/>
          <w:sz w:val="24"/>
        </w:rPr>
        <w:t xml:space="preserve"> par Denis Herlin. Paris : BnF ; Turnhout : Brepols, 2014. 68 p. », </w:t>
      </w:r>
      <w:r w:rsidRPr="00AD1969">
        <w:rPr>
          <w:b w:val="0"/>
          <w:i/>
          <w:color w:val="000000" w:themeColor="text1"/>
          <w:sz w:val="24"/>
        </w:rPr>
        <w:t>Revue de musicologie</w:t>
      </w:r>
      <w:r w:rsidRPr="00AD1969">
        <w:rPr>
          <w:b w:val="0"/>
          <w:color w:val="000000" w:themeColor="text1"/>
          <w:sz w:val="24"/>
        </w:rPr>
        <w:t>, 100/2, 2014, p. 469-470.</w:t>
      </w:r>
    </w:p>
    <w:p w:rsidR="00BB53DE" w:rsidRPr="00BB53DE" w:rsidRDefault="00BB53DE" w:rsidP="00BB53DE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360"/>
        <w:rPr>
          <w:b w:val="0"/>
          <w:color w:val="000000" w:themeColor="text1"/>
          <w:sz w:val="24"/>
        </w:rPr>
      </w:pPr>
    </w:p>
    <w:p w:rsidR="00BB53DE" w:rsidRDefault="0080755B" w:rsidP="00BB53DE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  <w:lang w:val="en-US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D1969">
        <w:rPr>
          <w:b w:val="0"/>
          <w:color w:val="000000" w:themeColor="text1"/>
          <w:sz w:val="24"/>
          <w:lang w:val="en-US"/>
        </w:rPr>
        <w:t xml:space="preserve">« [Compte-rendu de] Gareth Healey, </w:t>
      </w:r>
      <w:r w:rsidRPr="001B269F">
        <w:rPr>
          <w:b w:val="0"/>
          <w:i/>
          <w:color w:val="000000" w:themeColor="text1"/>
          <w:sz w:val="24"/>
          <w:lang w:val="en-US"/>
        </w:rPr>
        <w:t>Messiaen</w:t>
      </w:r>
      <w:r w:rsidR="004518E7">
        <w:rPr>
          <w:b w:val="0"/>
          <w:i/>
          <w:color w:val="000000" w:themeColor="text1"/>
          <w:sz w:val="24"/>
          <w:lang w:val="en-US"/>
        </w:rPr>
        <w:t>’</w:t>
      </w:r>
      <w:r w:rsidRPr="001B269F">
        <w:rPr>
          <w:b w:val="0"/>
          <w:i/>
          <w:color w:val="000000" w:themeColor="text1"/>
          <w:sz w:val="24"/>
          <w:lang w:val="en-US"/>
        </w:rPr>
        <w:t>s Musical Techniques: The Composer</w:t>
      </w:r>
      <w:r w:rsidR="004518E7">
        <w:rPr>
          <w:b w:val="0"/>
          <w:i/>
          <w:color w:val="000000" w:themeColor="text1"/>
          <w:sz w:val="24"/>
          <w:lang w:val="en-US"/>
        </w:rPr>
        <w:t>’</w:t>
      </w:r>
      <w:r w:rsidRPr="001B269F">
        <w:rPr>
          <w:b w:val="0"/>
          <w:i/>
          <w:color w:val="000000" w:themeColor="text1"/>
          <w:sz w:val="24"/>
          <w:lang w:val="en-US"/>
        </w:rPr>
        <w:t>s View and Beyond</w:t>
      </w:r>
      <w:r w:rsidRPr="00AD1969">
        <w:rPr>
          <w:b w:val="0"/>
          <w:color w:val="000000" w:themeColor="text1"/>
          <w:sz w:val="24"/>
          <w:lang w:val="en-US"/>
        </w:rPr>
        <w:t>, Farnham and Burlington</w:t>
      </w:r>
      <w:r w:rsidR="009C3387">
        <w:rPr>
          <w:b w:val="0"/>
          <w:color w:val="000000" w:themeColor="text1"/>
          <w:sz w:val="24"/>
          <w:lang w:val="en-US"/>
        </w:rPr>
        <w:t> </w:t>
      </w:r>
      <w:r w:rsidRPr="00AD1969">
        <w:rPr>
          <w:b w:val="0"/>
          <w:color w:val="000000" w:themeColor="text1"/>
          <w:sz w:val="24"/>
          <w:lang w:val="en-US"/>
        </w:rPr>
        <w:t>:</w:t>
      </w:r>
      <w:r w:rsidR="009C3387">
        <w:rPr>
          <w:b w:val="0"/>
          <w:color w:val="000000" w:themeColor="text1"/>
          <w:sz w:val="24"/>
          <w:lang w:val="en-US"/>
        </w:rPr>
        <w:t xml:space="preserve"> </w:t>
      </w:r>
      <w:r w:rsidRPr="00AD1969">
        <w:rPr>
          <w:b w:val="0"/>
          <w:color w:val="000000" w:themeColor="text1"/>
          <w:sz w:val="24"/>
          <w:lang w:val="en-US"/>
        </w:rPr>
        <w:t xml:space="preserve">Ashgate, 2013. </w:t>
      </w:r>
      <w:r w:rsidR="00FD0AA2">
        <w:rPr>
          <w:b w:val="0"/>
          <w:color w:val="000000" w:themeColor="text1"/>
          <w:sz w:val="24"/>
          <w:lang w:val="en-US"/>
        </w:rPr>
        <w:t xml:space="preserve">xvii </w:t>
      </w:r>
      <w:r w:rsidRPr="00AD1969">
        <w:rPr>
          <w:b w:val="0"/>
          <w:color w:val="000000" w:themeColor="text1"/>
          <w:sz w:val="24"/>
          <w:lang w:val="en-US"/>
        </w:rPr>
        <w:t>+</w:t>
      </w:r>
      <w:r w:rsidR="00FD0AA2">
        <w:rPr>
          <w:b w:val="0"/>
          <w:color w:val="000000" w:themeColor="text1"/>
          <w:sz w:val="24"/>
          <w:lang w:val="en-US"/>
        </w:rPr>
        <w:t xml:space="preserve"> </w:t>
      </w:r>
      <w:r w:rsidRPr="00AD1969">
        <w:rPr>
          <w:b w:val="0"/>
          <w:color w:val="000000" w:themeColor="text1"/>
          <w:sz w:val="24"/>
          <w:lang w:val="en-US"/>
        </w:rPr>
        <w:t>205</w:t>
      </w:r>
      <w:r w:rsidR="00FD0AA2">
        <w:rPr>
          <w:b w:val="0"/>
          <w:color w:val="000000" w:themeColor="text1"/>
          <w:sz w:val="24"/>
          <w:lang w:val="en-US"/>
        </w:rPr>
        <w:t xml:space="preserve"> </w:t>
      </w:r>
      <w:r w:rsidRPr="00AD1969">
        <w:rPr>
          <w:b w:val="0"/>
          <w:color w:val="000000" w:themeColor="text1"/>
          <w:sz w:val="24"/>
          <w:lang w:val="en-US"/>
        </w:rPr>
        <w:t>pp.»,</w:t>
      </w:r>
      <w:r w:rsidRPr="00AD1969">
        <w:rPr>
          <w:color w:val="000000" w:themeColor="text1"/>
          <w:sz w:val="24"/>
          <w:lang w:val="en-US"/>
        </w:rPr>
        <w:t> </w:t>
      </w:r>
      <w:r w:rsidRPr="00AD1969">
        <w:rPr>
          <w:b w:val="0"/>
          <w:i/>
          <w:iCs/>
          <w:color w:val="000000" w:themeColor="text1"/>
          <w:sz w:val="24"/>
          <w:lang w:val="en-US"/>
        </w:rPr>
        <w:t>H-France Review</w:t>
      </w:r>
      <w:r w:rsidRPr="00AD1969">
        <w:rPr>
          <w:b w:val="0"/>
          <w:color w:val="000000" w:themeColor="text1"/>
          <w:sz w:val="24"/>
          <w:lang w:val="en-US"/>
        </w:rPr>
        <w:t>, 15</w:t>
      </w:r>
      <w:r w:rsidR="00FD0AA2">
        <w:rPr>
          <w:b w:val="0"/>
          <w:color w:val="000000" w:themeColor="text1"/>
          <w:sz w:val="24"/>
          <w:lang w:val="en-US"/>
        </w:rPr>
        <w:t xml:space="preserve">, </w:t>
      </w:r>
      <w:r w:rsidRPr="00AD1969">
        <w:rPr>
          <w:b w:val="0"/>
          <w:color w:val="000000" w:themeColor="text1"/>
          <w:sz w:val="24"/>
          <w:lang w:val="en-US"/>
        </w:rPr>
        <w:t>2015</w:t>
      </w:r>
      <w:r w:rsidR="00FD0AA2">
        <w:rPr>
          <w:b w:val="0"/>
          <w:color w:val="000000" w:themeColor="text1"/>
          <w:sz w:val="24"/>
          <w:lang w:val="en-US"/>
        </w:rPr>
        <w:t xml:space="preserve"> [en ligne : </w:t>
      </w:r>
      <w:hyperlink r:id="rId13" w:history="1">
        <w:r w:rsidR="00FD0AA2" w:rsidRPr="001E22CD">
          <w:rPr>
            <w:rStyle w:val="Lienhypertexte"/>
            <w:b w:val="0"/>
            <w:sz w:val="24"/>
            <w:lang w:val="en-US"/>
          </w:rPr>
          <w:t>https://www.h-france.net/vol15reviews/vol15no32balmer.pdf</w:t>
        </w:r>
      </w:hyperlink>
      <w:r w:rsidR="00FD0AA2">
        <w:rPr>
          <w:b w:val="0"/>
          <w:color w:val="000000" w:themeColor="text1"/>
          <w:sz w:val="24"/>
          <w:lang w:val="en-US"/>
        </w:rPr>
        <w:t xml:space="preserve">]  </w:t>
      </w:r>
    </w:p>
    <w:p w:rsidR="00BB53DE" w:rsidRPr="00BB53DE" w:rsidRDefault="00BB53DE" w:rsidP="00BB53DE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360"/>
        <w:rPr>
          <w:b w:val="0"/>
          <w:color w:val="000000" w:themeColor="text1"/>
          <w:sz w:val="24"/>
          <w:lang w:val="en-US"/>
        </w:rPr>
      </w:pPr>
    </w:p>
    <w:p w:rsidR="00BB53DE" w:rsidRDefault="0080755B" w:rsidP="00BB53DE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</w:rPr>
        <w:sectPr w:rsidR="00BB53DE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D1969">
        <w:rPr>
          <w:b w:val="0"/>
          <w:color w:val="000000" w:themeColor="text1"/>
          <w:sz w:val="24"/>
          <w:lang w:val="en-US"/>
        </w:rPr>
        <w:t>« Conference Report: Royal Musical Association 49</w:t>
      </w:r>
      <w:r w:rsidRPr="00A37223">
        <w:rPr>
          <w:b w:val="0"/>
          <w:color w:val="000000" w:themeColor="text1"/>
          <w:sz w:val="24"/>
          <w:vertAlign w:val="superscript"/>
          <w:lang w:val="en-US"/>
        </w:rPr>
        <w:t>th</w:t>
      </w:r>
      <w:r w:rsidRPr="00AD1969">
        <w:rPr>
          <w:b w:val="0"/>
          <w:color w:val="000000" w:themeColor="text1"/>
          <w:sz w:val="24"/>
          <w:lang w:val="en-US"/>
        </w:rPr>
        <w:t xml:space="preserve"> Annual Meeting, London, Institute of Musical Research, Senate House, September 19-21, 2013 », </w:t>
      </w:r>
      <w:r w:rsidRPr="001B269F">
        <w:rPr>
          <w:b w:val="0"/>
          <w:i/>
          <w:color w:val="000000" w:themeColor="text1"/>
          <w:sz w:val="24"/>
          <w:lang w:val="en-US"/>
        </w:rPr>
        <w:t>Royal Musical Association Newsletter</w:t>
      </w:r>
      <w:r w:rsidRPr="00AD1969">
        <w:rPr>
          <w:b w:val="0"/>
          <w:color w:val="000000" w:themeColor="text1"/>
          <w:sz w:val="24"/>
          <w:lang w:val="en-US"/>
        </w:rPr>
        <w:t xml:space="preserve">, vol. </w:t>
      </w:r>
      <w:r w:rsidRPr="00AD1969">
        <w:rPr>
          <w:b w:val="0"/>
          <w:color w:val="000000" w:themeColor="text1"/>
          <w:sz w:val="24"/>
        </w:rPr>
        <w:t xml:space="preserve">XVIII/1, April 2014, p. 3. [Compte-rendu commandé par le comité scientifique du colloque] </w:t>
      </w:r>
    </w:p>
    <w:p w:rsidR="0080755B" w:rsidRPr="00AD1969" w:rsidRDefault="0080755B" w:rsidP="00BB53DE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360"/>
        <w:rPr>
          <w:b w:val="0"/>
          <w:color w:val="000000" w:themeColor="text1"/>
          <w:sz w:val="24"/>
        </w:rPr>
      </w:pPr>
    </w:p>
    <w:p w:rsidR="00345804" w:rsidRDefault="0080755B" w:rsidP="00345804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4"/>
        </w:rPr>
        <w:sectPr w:rsid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D1969">
        <w:rPr>
          <w:b w:val="0"/>
          <w:color w:val="000000" w:themeColor="text1"/>
          <w:sz w:val="24"/>
        </w:rPr>
        <w:t xml:space="preserve">« [Compte-rendu de] Laurent Feneyrou, Giordano Ferrari et Geneviève Mathon (éd.). </w:t>
      </w:r>
      <w:r w:rsidRPr="001B269F">
        <w:rPr>
          <w:b w:val="0"/>
          <w:i/>
          <w:color w:val="000000" w:themeColor="text1"/>
          <w:sz w:val="24"/>
        </w:rPr>
        <w:t>A Bruno Maderna. Volume 1</w:t>
      </w:r>
      <w:r w:rsidRPr="00AD1969">
        <w:rPr>
          <w:b w:val="0"/>
          <w:color w:val="000000" w:themeColor="text1"/>
          <w:sz w:val="24"/>
        </w:rPr>
        <w:t xml:space="preserve">. [Paris] : Basalte, 2007. 558 p », </w:t>
      </w:r>
      <w:r w:rsidRPr="00AD1969">
        <w:rPr>
          <w:b w:val="0"/>
          <w:i/>
          <w:color w:val="000000" w:themeColor="text1"/>
          <w:sz w:val="24"/>
        </w:rPr>
        <w:t>Intersections : Canadian journal of music</w:t>
      </w:r>
      <w:r w:rsidRPr="00AD1969">
        <w:rPr>
          <w:b w:val="0"/>
          <w:color w:val="000000" w:themeColor="text1"/>
          <w:sz w:val="24"/>
        </w:rPr>
        <w:t>, 29</w:t>
      </w:r>
      <w:r w:rsidR="00FD0AA2">
        <w:rPr>
          <w:b w:val="0"/>
          <w:color w:val="000000" w:themeColor="text1"/>
          <w:sz w:val="24"/>
        </w:rPr>
        <w:t>/</w:t>
      </w:r>
      <w:r w:rsidRPr="00AD1969">
        <w:rPr>
          <w:b w:val="0"/>
          <w:color w:val="000000" w:themeColor="text1"/>
          <w:sz w:val="24"/>
        </w:rPr>
        <w:t>1, 2009, p. 123-129.</w:t>
      </w:r>
    </w:p>
    <w:p w:rsidR="00345804" w:rsidRPr="00345804" w:rsidRDefault="0080755B" w:rsidP="00345804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360"/>
        <w:rPr>
          <w:b w:val="0"/>
          <w:color w:val="000000" w:themeColor="text1"/>
          <w:sz w:val="24"/>
        </w:rPr>
      </w:pPr>
      <w:r w:rsidRPr="00AD1969">
        <w:rPr>
          <w:b w:val="0"/>
          <w:color w:val="000000" w:themeColor="text1"/>
          <w:sz w:val="24"/>
        </w:rPr>
        <w:t xml:space="preserve">  </w:t>
      </w:r>
    </w:p>
    <w:p w:rsidR="00345804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« [Compte-rendu de] Peter Hill et Nigel Simeone, </w:t>
      </w:r>
      <w:r w:rsidRPr="00345804">
        <w:rPr>
          <w:b w:val="0"/>
          <w:i/>
          <w:color w:val="000000" w:themeColor="text1"/>
          <w:sz w:val="24"/>
        </w:rPr>
        <w:t>Olivier Messiaen</w:t>
      </w:r>
      <w:r w:rsidRPr="00345804">
        <w:rPr>
          <w:b w:val="0"/>
          <w:color w:val="000000" w:themeColor="text1"/>
          <w:sz w:val="24"/>
        </w:rPr>
        <w:t xml:space="preserve">, Paris : Fayard, 2008, 592 p. 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96/1, 2010, p. 229-233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).</w:t>
      </w:r>
    </w:p>
    <w:p w:rsidR="00345804" w:rsidRPr="00345804" w:rsidRDefault="00345804" w:rsidP="00345804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345804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« [Compte-rendu de] Olivier Latry et Loïc Maillié, </w:t>
      </w:r>
      <w:r w:rsidRPr="00345804">
        <w:rPr>
          <w:b w:val="0"/>
          <w:i/>
          <w:color w:val="000000" w:themeColor="text1"/>
          <w:sz w:val="24"/>
        </w:rPr>
        <w:t>L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Œuvre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orgue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Olivier Messiaen : œuvres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avant-guerre</w:t>
      </w:r>
      <w:r w:rsidRPr="00345804">
        <w:rPr>
          <w:b w:val="0"/>
          <w:color w:val="000000" w:themeColor="text1"/>
          <w:sz w:val="24"/>
        </w:rPr>
        <w:t xml:space="preserve">, Stuttgard : Carus, 2008, 252 p. 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96/1, 2010, p. 239-242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).</w:t>
      </w:r>
    </w:p>
    <w:p w:rsidR="00345804" w:rsidRPr="00345804" w:rsidRDefault="00345804" w:rsidP="00345804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345804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  <w:lang w:val="en-US"/>
        </w:rPr>
        <w:sectPr w:rsid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  <w:lang w:val="en-US"/>
        </w:rPr>
        <w:t>« [Compte-rendu</w:t>
      </w:r>
      <w:r w:rsidR="00FD0AA2" w:rsidRPr="00FD0AA2">
        <w:rPr>
          <w:b w:val="0"/>
          <w:color w:val="000000" w:themeColor="text1"/>
          <w:sz w:val="24"/>
          <w:lang w:val="en-US"/>
        </w:rPr>
        <w:t xml:space="preserve"> </w:t>
      </w:r>
      <w:r w:rsidR="00FD0AA2" w:rsidRPr="00345804">
        <w:rPr>
          <w:b w:val="0"/>
          <w:color w:val="000000" w:themeColor="text1"/>
          <w:sz w:val="24"/>
          <w:lang w:val="en-US"/>
        </w:rPr>
        <w:t>de</w:t>
      </w:r>
      <w:r w:rsidRPr="00345804">
        <w:rPr>
          <w:b w:val="0"/>
          <w:color w:val="000000" w:themeColor="text1"/>
          <w:sz w:val="24"/>
          <w:lang w:val="en-US"/>
        </w:rPr>
        <w:t xml:space="preserve">] Andrew Shenton, </w:t>
      </w:r>
      <w:r w:rsidRPr="00345804">
        <w:rPr>
          <w:b w:val="0"/>
          <w:i/>
          <w:color w:val="000000" w:themeColor="text1"/>
          <w:sz w:val="24"/>
          <w:lang w:val="en-US"/>
        </w:rPr>
        <w:t>Olivier Messiaen</w:t>
      </w:r>
      <w:r w:rsidR="004518E7">
        <w:rPr>
          <w:b w:val="0"/>
          <w:i/>
          <w:color w:val="000000" w:themeColor="text1"/>
          <w:sz w:val="24"/>
          <w:lang w:val="en-US"/>
        </w:rPr>
        <w:t>’</w:t>
      </w:r>
      <w:r w:rsidRPr="00345804">
        <w:rPr>
          <w:b w:val="0"/>
          <w:i/>
          <w:color w:val="000000" w:themeColor="text1"/>
          <w:sz w:val="24"/>
          <w:lang w:val="en-US"/>
        </w:rPr>
        <w:t>s System of signs - Notes towards understandings his music</w:t>
      </w:r>
      <w:r w:rsidRPr="00345804">
        <w:rPr>
          <w:b w:val="0"/>
          <w:color w:val="000000" w:themeColor="text1"/>
          <w:sz w:val="24"/>
          <w:lang w:val="en-US"/>
        </w:rPr>
        <w:t xml:space="preserve">, Aldershot : Ashgate, 2008, 203 p. », </w:t>
      </w:r>
      <w:r w:rsidRPr="00345804">
        <w:rPr>
          <w:b w:val="0"/>
          <w:i/>
          <w:color w:val="000000" w:themeColor="text1"/>
          <w:sz w:val="24"/>
          <w:lang w:val="en-US"/>
        </w:rPr>
        <w:t>Revue de musicologie</w:t>
      </w:r>
      <w:r w:rsidRPr="00345804">
        <w:rPr>
          <w:b w:val="0"/>
          <w:color w:val="000000" w:themeColor="text1"/>
          <w:sz w:val="24"/>
          <w:lang w:val="en-US"/>
        </w:rPr>
        <w:t>, 96/1, 2010, p. 238-239</w:t>
      </w:r>
      <w:r>
        <w:rPr>
          <w:b w:val="0"/>
          <w:color w:val="000000" w:themeColor="text1"/>
          <w:sz w:val="24"/>
          <w:lang w:val="en-US"/>
        </w:rPr>
        <w:t xml:space="preserve"> </w:t>
      </w:r>
      <w:r w:rsidRPr="00345804">
        <w:rPr>
          <w:b w:val="0"/>
          <w:color w:val="000000" w:themeColor="text1"/>
          <w:sz w:val="24"/>
          <w:lang w:val="en-US"/>
        </w:rPr>
        <w:t>(avec Anne-Sylvie Barthel-Calvet).</w:t>
      </w:r>
    </w:p>
    <w:p w:rsidR="00345804" w:rsidRPr="00345804" w:rsidRDefault="00345804" w:rsidP="00345804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  <w:lang w:val="en-US"/>
        </w:rPr>
      </w:pPr>
    </w:p>
    <w:p w:rsidR="00345804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« [Compte-rendu de] Philippe Olivier, </w:t>
      </w:r>
      <w:r w:rsidRPr="00345804">
        <w:rPr>
          <w:b w:val="0"/>
          <w:i/>
          <w:color w:val="000000" w:themeColor="text1"/>
          <w:sz w:val="24"/>
        </w:rPr>
        <w:t>Messiaen ou la lumière</w:t>
      </w:r>
      <w:r w:rsidRPr="00345804">
        <w:rPr>
          <w:b w:val="0"/>
          <w:color w:val="000000" w:themeColor="text1"/>
          <w:sz w:val="24"/>
        </w:rPr>
        <w:t xml:space="preserve">, Paris : Hermann, 2008, 194 </w:t>
      </w:r>
      <w:r w:rsidR="00895A0E">
        <w:rPr>
          <w:b w:val="0"/>
          <w:color w:val="000000" w:themeColor="text1"/>
          <w:sz w:val="24"/>
        </w:rPr>
        <w:t> p</w:t>
      </w:r>
      <w:r w:rsidRPr="00345804">
        <w:rPr>
          <w:b w:val="0"/>
          <w:color w:val="000000" w:themeColor="text1"/>
          <w:sz w:val="24"/>
        </w:rPr>
        <w:t xml:space="preserve">. 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96/1, 2010, p. 237-238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345804" w:rsidRPr="00345804" w:rsidRDefault="00345804" w:rsidP="00345804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345804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 « [Compte-rendu de] </w:t>
      </w:r>
      <w:r w:rsidRPr="00345804">
        <w:rPr>
          <w:b w:val="0"/>
          <w:i/>
          <w:color w:val="000000" w:themeColor="text1"/>
          <w:sz w:val="24"/>
        </w:rPr>
        <w:t>Messiaen 2008 : Messiaen au Conservatoire : Contributions du Conservatoire National Supérieur de Musique et de Danse de Paris aux célébrations du centenaire de la naissance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Olivier Messiaen</w:t>
      </w:r>
      <w:r w:rsidRPr="00345804">
        <w:rPr>
          <w:b w:val="0"/>
          <w:color w:val="000000" w:themeColor="text1"/>
          <w:sz w:val="24"/>
        </w:rPr>
        <w:t xml:space="preserve">, sous la dir. de Anne </w:t>
      </w:r>
      <w:r w:rsidRPr="00866E08">
        <w:rPr>
          <w:b w:val="0"/>
          <w:color w:val="000000" w:themeColor="text1"/>
          <w:sz w:val="24"/>
        </w:rPr>
        <w:t>Bongrain</w:t>
      </w:r>
      <w:r w:rsidRPr="00345804">
        <w:rPr>
          <w:b w:val="0"/>
          <w:color w:val="000000" w:themeColor="text1"/>
          <w:sz w:val="24"/>
        </w:rPr>
        <w:t xml:space="preserve">, Paris : CERC, 2008, 288 p. 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96/1, 2010, p. 235-236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345804" w:rsidRPr="00345804" w:rsidRDefault="00345804" w:rsidP="00345804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254C2B" w:rsidRDefault="00345804" w:rsidP="00254C2B">
      <w:pPr>
        <w:pStyle w:val="Paragraphedeliste"/>
        <w:numPr>
          <w:ilvl w:val="0"/>
          <w:numId w:val="12"/>
        </w:numPr>
        <w:spacing w:after="0" w:line="240" w:lineRule="auto"/>
        <w:ind w:left="357" w:hanging="357"/>
        <w:rPr>
          <w:b w:val="0"/>
          <w:color w:val="000000" w:themeColor="text1"/>
          <w:sz w:val="24"/>
        </w:rPr>
        <w:sectPr w:rsidR="00254C2B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 « [Compte-rendu de] Harry Halbreich, </w:t>
      </w:r>
      <w:r w:rsidRPr="00345804">
        <w:rPr>
          <w:b w:val="0"/>
          <w:i/>
          <w:color w:val="000000" w:themeColor="text1"/>
          <w:sz w:val="24"/>
        </w:rPr>
        <w:t>L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Œuvre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Olivier Messiaen</w:t>
      </w:r>
      <w:r w:rsidRPr="00345804">
        <w:rPr>
          <w:b w:val="0"/>
          <w:color w:val="000000" w:themeColor="text1"/>
          <w:sz w:val="24"/>
        </w:rPr>
        <w:t xml:space="preserve">, Paris : Fayard, 2008, 598 p. 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96/1, 2010, p. 233-235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345804" w:rsidRDefault="00345804" w:rsidP="00254C2B">
      <w:pPr>
        <w:pStyle w:val="Paragraphedeliste"/>
        <w:spacing w:after="0" w:line="240" w:lineRule="auto"/>
        <w:ind w:left="357"/>
        <w:rPr>
          <w:b w:val="0"/>
          <w:color w:val="000000" w:themeColor="text1"/>
          <w:sz w:val="24"/>
        </w:rPr>
      </w:pPr>
    </w:p>
    <w:p w:rsidR="00345804" w:rsidRPr="00345804" w:rsidRDefault="00345804" w:rsidP="00345804">
      <w:pPr>
        <w:rPr>
          <w:color w:val="000000" w:themeColor="text1"/>
        </w:rPr>
        <w:sectPr w:rsidR="00345804" w:rsidRPr="00345804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254C2B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254C2B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 « [Compte-rendu de] Peter Hill et Nigel Simeone, </w:t>
      </w:r>
      <w:r w:rsidRPr="00345804">
        <w:rPr>
          <w:b w:val="0"/>
          <w:i/>
          <w:color w:val="000000" w:themeColor="text1"/>
          <w:sz w:val="24"/>
        </w:rPr>
        <w:t>Olivier Messiaen : Oiseaux exotiques</w:t>
      </w:r>
      <w:r w:rsidRPr="00345804">
        <w:rPr>
          <w:b w:val="0"/>
          <w:color w:val="000000" w:themeColor="text1"/>
          <w:sz w:val="24"/>
        </w:rPr>
        <w:t>, Aldershot : Ashgate, 2007, 128 p.</w:t>
      </w:r>
      <w:r w:rsidR="00AA2493">
        <w:rPr>
          <w:b w:val="0"/>
          <w:color w:val="000000" w:themeColor="text1"/>
          <w:sz w:val="24"/>
        </w:rPr>
        <w:t> </w:t>
      </w:r>
      <w:r w:rsidRPr="00345804">
        <w:rPr>
          <w:b w:val="0"/>
          <w:color w:val="000000" w:themeColor="text1"/>
          <w:sz w:val="24"/>
        </w:rPr>
        <w:t xml:space="preserve">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95/1, 2009, p. 249-252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345804" w:rsidRPr="00345804" w:rsidRDefault="00345804" w:rsidP="00254C2B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254C2B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254C2B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C7D47">
        <w:rPr>
          <w:b w:val="0"/>
          <w:color w:val="000000" w:themeColor="text1"/>
          <w:sz w:val="24"/>
        </w:rPr>
        <w:t xml:space="preserve">« [Compte-rendu de] </w:t>
      </w:r>
      <w:r w:rsidRPr="003C7D47">
        <w:rPr>
          <w:b w:val="0"/>
          <w:i/>
          <w:color w:val="000000" w:themeColor="text1"/>
          <w:sz w:val="24"/>
        </w:rPr>
        <w:t>Olivier Messiaen : Music, Art and Literature</w:t>
      </w:r>
      <w:r w:rsidRPr="003C7D47">
        <w:rPr>
          <w:b w:val="0"/>
          <w:color w:val="000000" w:themeColor="text1"/>
          <w:sz w:val="24"/>
        </w:rPr>
        <w:t>,</w:t>
      </w:r>
      <w:r w:rsidR="003C7D47">
        <w:rPr>
          <w:b w:val="0"/>
          <w:color w:val="000000" w:themeColor="text1"/>
          <w:sz w:val="24"/>
        </w:rPr>
        <w:t xml:space="preserve"> </w:t>
      </w:r>
      <w:r w:rsidRPr="003C7D47">
        <w:rPr>
          <w:b w:val="0"/>
          <w:color w:val="000000" w:themeColor="text1"/>
          <w:sz w:val="24"/>
        </w:rPr>
        <w:t xml:space="preserve">Christopher Dingle </w:t>
      </w:r>
      <w:r w:rsidR="000D55AC">
        <w:rPr>
          <w:b w:val="0"/>
          <w:color w:val="000000" w:themeColor="text1"/>
          <w:sz w:val="24"/>
        </w:rPr>
        <w:t>and</w:t>
      </w:r>
      <w:r w:rsidRPr="003C7D47">
        <w:rPr>
          <w:b w:val="0"/>
          <w:color w:val="000000" w:themeColor="text1"/>
          <w:sz w:val="24"/>
        </w:rPr>
        <w:t xml:space="preserve"> Nigel Simeone,</w:t>
      </w:r>
      <w:r w:rsidR="000D55AC">
        <w:rPr>
          <w:b w:val="0"/>
          <w:color w:val="000000" w:themeColor="text1"/>
          <w:sz w:val="24"/>
        </w:rPr>
        <w:t xml:space="preserve"> ed.,</w:t>
      </w:r>
      <w:r w:rsidRPr="003C7D47">
        <w:rPr>
          <w:b w:val="0"/>
          <w:color w:val="000000" w:themeColor="text1"/>
          <w:sz w:val="24"/>
        </w:rPr>
        <w:t xml:space="preserve"> Aldershot : Ashgate, 2007, 358 p.</w:t>
      </w:r>
      <w:r w:rsidR="00906E85" w:rsidRPr="003C7D47">
        <w:rPr>
          <w:b w:val="0"/>
          <w:color w:val="000000" w:themeColor="text1"/>
          <w:sz w:val="24"/>
        </w:rPr>
        <w:t> </w:t>
      </w:r>
      <w:r w:rsidRPr="00345804">
        <w:rPr>
          <w:b w:val="0"/>
          <w:color w:val="000000" w:themeColor="text1"/>
          <w:sz w:val="24"/>
        </w:rPr>
        <w:t xml:space="preserve">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95/1, 2009, p. 253-254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345804" w:rsidRPr="00345804" w:rsidRDefault="00345804" w:rsidP="00254C2B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254C2B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254C2B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 « [Compte-rendu de] Singlind Bruhn, </w:t>
      </w:r>
      <w:r w:rsidRPr="00345804">
        <w:rPr>
          <w:b w:val="0"/>
          <w:i/>
          <w:color w:val="000000" w:themeColor="text1"/>
          <w:sz w:val="24"/>
        </w:rPr>
        <w:t>Les Visions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Olivier Messiaen</w:t>
      </w:r>
      <w:r w:rsidRPr="00345804">
        <w:rPr>
          <w:b w:val="0"/>
          <w:color w:val="000000" w:themeColor="text1"/>
          <w:sz w:val="24"/>
        </w:rPr>
        <w:t>, Paris : L</w:t>
      </w:r>
      <w:r w:rsidR="004518E7">
        <w:rPr>
          <w:b w:val="0"/>
          <w:color w:val="000000" w:themeColor="text1"/>
          <w:sz w:val="24"/>
        </w:rPr>
        <w:t>’</w:t>
      </w:r>
      <w:r w:rsidRPr="00345804">
        <w:rPr>
          <w:b w:val="0"/>
          <w:color w:val="000000" w:themeColor="text1"/>
          <w:sz w:val="24"/>
        </w:rPr>
        <w:t xml:space="preserve">Harmattan, 2008, 346 p. 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95/1, 2009, p. 254-256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345804" w:rsidRPr="00345804" w:rsidRDefault="00345804" w:rsidP="00254C2B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254C2B" w:rsidRDefault="00345804" w:rsidP="00345804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  <w:sectPr w:rsidR="00254C2B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45804">
        <w:rPr>
          <w:b w:val="0"/>
          <w:color w:val="000000" w:themeColor="text1"/>
          <w:sz w:val="24"/>
        </w:rPr>
        <w:t xml:space="preserve"> « [Compte-rendu de] Catherine Lechner-Reydellet, </w:t>
      </w:r>
      <w:r w:rsidRPr="00345804">
        <w:rPr>
          <w:b w:val="0"/>
          <w:i/>
          <w:color w:val="000000" w:themeColor="text1"/>
          <w:sz w:val="24"/>
        </w:rPr>
        <w:t>Messiaen : l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empreinte d</w:t>
      </w:r>
      <w:r w:rsidR="004518E7">
        <w:rPr>
          <w:b w:val="0"/>
          <w:i/>
          <w:color w:val="000000" w:themeColor="text1"/>
          <w:sz w:val="24"/>
        </w:rPr>
        <w:t>’</w:t>
      </w:r>
      <w:r w:rsidRPr="00345804">
        <w:rPr>
          <w:b w:val="0"/>
          <w:i/>
          <w:color w:val="000000" w:themeColor="text1"/>
          <w:sz w:val="24"/>
        </w:rPr>
        <w:t>un géant</w:t>
      </w:r>
      <w:r w:rsidRPr="00345804">
        <w:rPr>
          <w:b w:val="0"/>
          <w:color w:val="000000" w:themeColor="text1"/>
          <w:sz w:val="24"/>
        </w:rPr>
        <w:t xml:space="preserve">, Paris : Séguier, 2008, 369 p. 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95/1, 2009, p. 257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</w:p>
    <w:p w:rsidR="00345804" w:rsidRPr="00B17A7F" w:rsidRDefault="00345804" w:rsidP="00B17A7F">
      <w:pPr>
        <w:rPr>
          <w:color w:val="000000" w:themeColor="text1"/>
        </w:rPr>
      </w:pPr>
    </w:p>
    <w:p w:rsidR="00345804" w:rsidRPr="0026478B" w:rsidRDefault="00345804" w:rsidP="0026478B">
      <w:pPr>
        <w:pStyle w:val="Paragraphedeliste"/>
        <w:numPr>
          <w:ilvl w:val="0"/>
          <w:numId w:val="12"/>
        </w:numPr>
        <w:spacing w:line="240" w:lineRule="auto"/>
        <w:rPr>
          <w:b w:val="0"/>
          <w:color w:val="000000" w:themeColor="text1"/>
          <w:sz w:val="24"/>
        </w:rPr>
      </w:pPr>
      <w:r w:rsidRPr="00345804">
        <w:rPr>
          <w:b w:val="0"/>
          <w:color w:val="000000" w:themeColor="text1"/>
          <w:sz w:val="24"/>
        </w:rPr>
        <w:t xml:space="preserve"> « [Compte-rendu de] Anik Lesure et Claude Samuel, </w:t>
      </w:r>
      <w:r w:rsidRPr="00345804">
        <w:rPr>
          <w:b w:val="0"/>
          <w:i/>
          <w:color w:val="000000" w:themeColor="text1"/>
          <w:sz w:val="24"/>
        </w:rPr>
        <w:t>Olivier Messiaen – Le Livre du centenaire</w:t>
      </w:r>
      <w:r w:rsidRPr="00345804">
        <w:rPr>
          <w:b w:val="0"/>
          <w:color w:val="000000" w:themeColor="text1"/>
          <w:sz w:val="24"/>
        </w:rPr>
        <w:t xml:space="preserve">, Lyon : Symétrie, 2008, 294 p. », </w:t>
      </w:r>
      <w:r w:rsidRPr="00345804">
        <w:rPr>
          <w:b w:val="0"/>
          <w:i/>
          <w:color w:val="000000" w:themeColor="text1"/>
          <w:sz w:val="24"/>
        </w:rPr>
        <w:t>Revue de musicologie</w:t>
      </w:r>
      <w:r w:rsidRPr="00345804">
        <w:rPr>
          <w:b w:val="0"/>
          <w:color w:val="000000" w:themeColor="text1"/>
          <w:sz w:val="24"/>
        </w:rPr>
        <w:t>, 95/1, 2009, p.</w:t>
      </w:r>
      <w:r>
        <w:rPr>
          <w:b w:val="0"/>
          <w:color w:val="000000" w:themeColor="text1"/>
          <w:sz w:val="24"/>
        </w:rPr>
        <w:t> </w:t>
      </w:r>
      <w:r w:rsidRPr="00345804">
        <w:rPr>
          <w:b w:val="0"/>
          <w:color w:val="000000" w:themeColor="text1"/>
          <w:sz w:val="24"/>
        </w:rPr>
        <w:t>258-260</w:t>
      </w:r>
      <w:r>
        <w:rPr>
          <w:b w:val="0"/>
          <w:color w:val="000000" w:themeColor="text1"/>
          <w:sz w:val="24"/>
        </w:rPr>
        <w:t xml:space="preserve"> (avec </w:t>
      </w:r>
      <w:r w:rsidRPr="00345804">
        <w:rPr>
          <w:b w:val="0"/>
          <w:color w:val="000000" w:themeColor="text1"/>
          <w:sz w:val="24"/>
        </w:rPr>
        <w:t>Anne-Sylvie Barthel-Calvet</w:t>
      </w:r>
      <w:r>
        <w:rPr>
          <w:b w:val="0"/>
          <w:color w:val="000000" w:themeColor="text1"/>
          <w:sz w:val="24"/>
        </w:rPr>
        <w:t>)</w:t>
      </w:r>
      <w:r w:rsidRPr="00345804">
        <w:rPr>
          <w:b w:val="0"/>
          <w:color w:val="000000" w:themeColor="text1"/>
          <w:sz w:val="24"/>
        </w:rPr>
        <w:t>.</w:t>
      </w:r>
    </w:p>
    <w:p w:rsidR="0080755B" w:rsidRDefault="0080755B" w:rsidP="0080755B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18" w:name="_Toc114233505"/>
      <w:r>
        <w:rPr>
          <w:b w:val="0"/>
          <w:i/>
          <w:color w:val="000000" w:themeColor="text1"/>
          <w:sz w:val="24"/>
          <w:szCs w:val="24"/>
          <w:u w:val="single"/>
        </w:rPr>
        <w:t>Rapports de jury (choix)</w:t>
      </w:r>
      <w:bookmarkEnd w:id="18"/>
    </w:p>
    <w:p w:rsidR="0080755B" w:rsidRDefault="0080755B" w:rsidP="0080755B">
      <w:pPr>
        <w:rPr>
          <w:sz w:val="20"/>
        </w:rPr>
      </w:pPr>
    </w:p>
    <w:p w:rsidR="0080755B" w:rsidRPr="001B269F" w:rsidRDefault="0080755B" w:rsidP="001B269F">
      <w:pPr>
        <w:pStyle w:val="Paragraphedeliste"/>
        <w:numPr>
          <w:ilvl w:val="0"/>
          <w:numId w:val="6"/>
        </w:numPr>
        <w:spacing w:line="240" w:lineRule="auto"/>
        <w:rPr>
          <w:b w:val="0"/>
          <w:color w:val="000000" w:themeColor="text1"/>
          <w:sz w:val="24"/>
        </w:rPr>
      </w:pPr>
      <w:r w:rsidRPr="001B269F">
        <w:rPr>
          <w:b w:val="0"/>
          <w:color w:val="000000" w:themeColor="text1"/>
          <w:sz w:val="24"/>
        </w:rPr>
        <w:t xml:space="preserve">« Épreuve de leçon », </w:t>
      </w:r>
      <w:r w:rsidRPr="001B269F">
        <w:rPr>
          <w:b w:val="0"/>
          <w:i/>
          <w:color w:val="000000" w:themeColor="text1"/>
          <w:sz w:val="24"/>
        </w:rPr>
        <w:t>Rapport du jury de l</w:t>
      </w:r>
      <w:r w:rsidR="004518E7">
        <w:rPr>
          <w:b w:val="0"/>
          <w:i/>
          <w:color w:val="000000" w:themeColor="text1"/>
          <w:sz w:val="24"/>
        </w:rPr>
        <w:t>’</w:t>
      </w:r>
      <w:r w:rsidRPr="001B269F">
        <w:rPr>
          <w:b w:val="0"/>
          <w:i/>
          <w:color w:val="000000" w:themeColor="text1"/>
          <w:sz w:val="24"/>
        </w:rPr>
        <w:t>Agrégation interne de musique</w:t>
      </w:r>
      <w:r w:rsidRPr="001B269F">
        <w:rPr>
          <w:b w:val="0"/>
          <w:color w:val="000000" w:themeColor="text1"/>
          <w:sz w:val="24"/>
        </w:rPr>
        <w:t xml:space="preserve">, </w:t>
      </w:r>
      <w:r w:rsidR="00BB53DE" w:rsidRPr="001B269F">
        <w:rPr>
          <w:b w:val="0"/>
          <w:color w:val="000000" w:themeColor="text1"/>
          <w:sz w:val="24"/>
        </w:rPr>
        <w:t>dir.</w:t>
      </w:r>
      <w:r w:rsidR="00BB53DE">
        <w:rPr>
          <w:b w:val="0"/>
          <w:color w:val="000000" w:themeColor="text1"/>
          <w:sz w:val="24"/>
        </w:rPr>
        <w:t xml:space="preserve"> </w:t>
      </w:r>
      <w:r w:rsidRPr="001B269F">
        <w:rPr>
          <w:b w:val="0"/>
          <w:color w:val="000000" w:themeColor="text1"/>
          <w:sz w:val="24"/>
        </w:rPr>
        <w:t>Thierry Favier,</w:t>
      </w:r>
      <w:r w:rsidR="00085B89">
        <w:rPr>
          <w:b w:val="0"/>
          <w:color w:val="000000" w:themeColor="text1"/>
          <w:sz w:val="24"/>
        </w:rPr>
        <w:t xml:space="preserve"> 2012 </w:t>
      </w:r>
      <w:r w:rsidRPr="001B269F">
        <w:rPr>
          <w:b w:val="0"/>
          <w:color w:val="000000" w:themeColor="text1"/>
          <w:sz w:val="24"/>
        </w:rPr>
        <w:t>[</w:t>
      </w:r>
      <w:r w:rsidRPr="00BB53DE">
        <w:rPr>
          <w:b w:val="0"/>
          <w:color w:val="000000" w:themeColor="text1"/>
          <w:sz w:val="20"/>
          <w:szCs w:val="20"/>
        </w:rPr>
        <w:t>en</w:t>
      </w:r>
      <w:r w:rsidR="001B269F" w:rsidRPr="00BB53DE">
        <w:rPr>
          <w:b w:val="0"/>
          <w:color w:val="000000" w:themeColor="text1"/>
          <w:sz w:val="20"/>
          <w:szCs w:val="20"/>
        </w:rPr>
        <w:t xml:space="preserve"> </w:t>
      </w:r>
      <w:r w:rsidRPr="00BB53DE">
        <w:rPr>
          <w:b w:val="0"/>
          <w:color w:val="000000" w:themeColor="text1"/>
          <w:sz w:val="20"/>
          <w:szCs w:val="20"/>
        </w:rPr>
        <w:t>ligne :</w:t>
      </w:r>
      <w:hyperlink r:id="rId14" w:history="1">
        <w:r w:rsidR="001B269F" w:rsidRPr="00BB53DE">
          <w:rPr>
            <w:rStyle w:val="Lienhypertexte"/>
            <w:b w:val="0"/>
            <w:sz w:val="20"/>
            <w:szCs w:val="20"/>
          </w:rPr>
          <w:t>http://cache.media.education.gouv.fr/file/agreg_int/57/0/musique_229570.pdf</w:t>
        </w:r>
      </w:hyperlink>
      <w:r w:rsidRPr="001B269F">
        <w:rPr>
          <w:b w:val="0"/>
          <w:color w:val="000000" w:themeColor="text1"/>
          <w:sz w:val="24"/>
        </w:rPr>
        <w:t>], p. 26-32.</w:t>
      </w:r>
    </w:p>
    <w:p w:rsidR="001B269F" w:rsidRPr="0009461F" w:rsidRDefault="001B269F" w:rsidP="001B269F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p w:rsidR="00F81A20" w:rsidRDefault="0080755B" w:rsidP="0080755B">
      <w:pPr>
        <w:pStyle w:val="Paragraphedeliste"/>
        <w:numPr>
          <w:ilvl w:val="0"/>
          <w:numId w:val="6"/>
        </w:numPr>
        <w:spacing w:after="0" w:line="240" w:lineRule="auto"/>
        <w:rPr>
          <w:b w:val="0"/>
          <w:color w:val="000000" w:themeColor="text1"/>
          <w:sz w:val="24"/>
        </w:rPr>
      </w:pPr>
      <w:r w:rsidRPr="00EB6F2F">
        <w:rPr>
          <w:b w:val="0"/>
          <w:color w:val="000000" w:themeColor="text1"/>
          <w:sz w:val="24"/>
        </w:rPr>
        <w:t>« Composition écrite d</w:t>
      </w:r>
      <w:r w:rsidR="004518E7">
        <w:rPr>
          <w:b w:val="0"/>
          <w:color w:val="000000" w:themeColor="text1"/>
          <w:sz w:val="24"/>
        </w:rPr>
        <w:t>’</w:t>
      </w:r>
      <w:r w:rsidRPr="00EB6F2F">
        <w:rPr>
          <w:b w:val="0"/>
          <w:color w:val="000000" w:themeColor="text1"/>
          <w:sz w:val="24"/>
        </w:rPr>
        <w:t xml:space="preserve">histoire de la musique » et « Épreuves orales de la spécialité musique », </w:t>
      </w:r>
      <w:r w:rsidRPr="00EB6F2F">
        <w:rPr>
          <w:b w:val="0"/>
          <w:i/>
          <w:color w:val="000000" w:themeColor="text1"/>
          <w:sz w:val="24"/>
        </w:rPr>
        <w:t>Rapport du jury du concours d</w:t>
      </w:r>
      <w:r w:rsidR="004518E7">
        <w:rPr>
          <w:b w:val="0"/>
          <w:i/>
          <w:color w:val="000000" w:themeColor="text1"/>
          <w:sz w:val="24"/>
        </w:rPr>
        <w:t>’</w:t>
      </w:r>
      <w:r w:rsidRPr="00EB6F2F">
        <w:rPr>
          <w:b w:val="0"/>
          <w:i/>
          <w:color w:val="000000" w:themeColor="text1"/>
          <w:sz w:val="24"/>
        </w:rPr>
        <w:t>entrée à l</w:t>
      </w:r>
      <w:r w:rsidR="004518E7">
        <w:rPr>
          <w:b w:val="0"/>
          <w:i/>
          <w:color w:val="000000" w:themeColor="text1"/>
          <w:sz w:val="24"/>
        </w:rPr>
        <w:t>’</w:t>
      </w:r>
      <w:r w:rsidRPr="00EB6F2F">
        <w:rPr>
          <w:b w:val="0"/>
          <w:i/>
          <w:color w:val="000000" w:themeColor="text1"/>
          <w:sz w:val="24"/>
        </w:rPr>
        <w:t>École normale supérieure de Lyon</w:t>
      </w:r>
      <w:r w:rsidRPr="00EB6F2F">
        <w:rPr>
          <w:b w:val="0"/>
          <w:color w:val="000000" w:themeColor="text1"/>
          <w:sz w:val="24"/>
        </w:rPr>
        <w:t xml:space="preserve"> 2010, 2011, 2012 et 2013</w:t>
      </w:r>
      <w:r w:rsidR="00F81A20">
        <w:rPr>
          <w:b w:val="0"/>
          <w:color w:val="000000" w:themeColor="text1"/>
          <w:sz w:val="24"/>
        </w:rPr>
        <w:t> [en ligne :</w:t>
      </w:r>
    </w:p>
    <w:p w:rsidR="00F81A20" w:rsidRPr="00F81A20" w:rsidRDefault="0080755B" w:rsidP="00F81A20">
      <w:pPr>
        <w:ind w:firstLine="360"/>
        <w:rPr>
          <w:color w:val="4472C4" w:themeColor="accent1"/>
          <w:sz w:val="18"/>
          <w:szCs w:val="18"/>
        </w:rPr>
      </w:pPr>
      <w:r w:rsidRPr="00F81A20">
        <w:rPr>
          <w:color w:val="000000" w:themeColor="text1"/>
          <w:sz w:val="18"/>
          <w:szCs w:val="18"/>
        </w:rPr>
        <w:t xml:space="preserve">2010 : </w:t>
      </w:r>
      <w:hyperlink r:id="rId15" w:history="1">
        <w:r w:rsidRPr="00F81A20">
          <w:rPr>
            <w:rStyle w:val="Lienhypertexte"/>
            <w:color w:val="4472C4" w:themeColor="accent1"/>
            <w:sz w:val="18"/>
            <w:szCs w:val="18"/>
          </w:rPr>
          <w:t>http://www.ens-lyon.eu/admissions/concours-d-entree-session-2013-204551.kjsp?RH=CONC_ARCH</w:t>
        </w:r>
      </w:hyperlink>
      <w:r w:rsidRPr="00F81A20">
        <w:rPr>
          <w:color w:val="4472C4" w:themeColor="accent1"/>
          <w:sz w:val="18"/>
          <w:szCs w:val="18"/>
        </w:rPr>
        <w:t xml:space="preserve"> ; </w:t>
      </w:r>
    </w:p>
    <w:p w:rsidR="00F81A20" w:rsidRPr="00F81A20" w:rsidRDefault="0080755B" w:rsidP="00F81A20">
      <w:pPr>
        <w:ind w:left="360"/>
        <w:rPr>
          <w:color w:val="4472C4" w:themeColor="accent1"/>
          <w:sz w:val="18"/>
          <w:szCs w:val="18"/>
        </w:rPr>
      </w:pPr>
      <w:r w:rsidRPr="00F81A20">
        <w:rPr>
          <w:color w:val="000000" w:themeColor="text1"/>
          <w:sz w:val="18"/>
          <w:szCs w:val="18"/>
        </w:rPr>
        <w:t>2011 :</w:t>
      </w:r>
      <w:r w:rsidRPr="00F81A20">
        <w:rPr>
          <w:color w:val="4472C4" w:themeColor="accent1"/>
          <w:sz w:val="18"/>
          <w:szCs w:val="18"/>
        </w:rPr>
        <w:t xml:space="preserve"> </w:t>
      </w:r>
      <w:hyperlink r:id="rId16" w:history="1">
        <w:r w:rsidRPr="00F81A20">
          <w:rPr>
            <w:rStyle w:val="Lienhypertexte"/>
            <w:color w:val="4472C4" w:themeColor="accent1"/>
            <w:sz w:val="18"/>
            <w:szCs w:val="18"/>
          </w:rPr>
          <w:t>http://www.ens-lyon.eu/admissions/concours-d-entree-session-2012-165765.kjsp?RH=CONC_ARCH</w:t>
        </w:r>
      </w:hyperlink>
      <w:r w:rsidRPr="00F81A20">
        <w:rPr>
          <w:color w:val="4472C4" w:themeColor="accent1"/>
          <w:sz w:val="18"/>
          <w:szCs w:val="18"/>
        </w:rPr>
        <w:t xml:space="preserve">, </w:t>
      </w:r>
    </w:p>
    <w:p w:rsidR="00F81A20" w:rsidRPr="00F81A20" w:rsidRDefault="0080755B" w:rsidP="00F81A20">
      <w:pPr>
        <w:ind w:left="360"/>
        <w:rPr>
          <w:color w:val="4472C4" w:themeColor="accent1"/>
          <w:sz w:val="18"/>
          <w:szCs w:val="18"/>
        </w:rPr>
      </w:pPr>
      <w:r w:rsidRPr="00F81A20">
        <w:rPr>
          <w:color w:val="000000" w:themeColor="text1"/>
          <w:sz w:val="18"/>
          <w:szCs w:val="18"/>
        </w:rPr>
        <w:t>2012 :</w:t>
      </w:r>
      <w:r w:rsidRPr="00F81A20">
        <w:rPr>
          <w:i/>
          <w:color w:val="4472C4" w:themeColor="accent1"/>
          <w:sz w:val="18"/>
          <w:szCs w:val="18"/>
        </w:rPr>
        <w:t xml:space="preserve"> </w:t>
      </w:r>
      <w:hyperlink r:id="rId17" w:history="1">
        <w:r w:rsidRPr="00F81A20">
          <w:rPr>
            <w:rStyle w:val="Lienhypertexte"/>
            <w:color w:val="4472C4" w:themeColor="accent1"/>
            <w:sz w:val="18"/>
            <w:szCs w:val="18"/>
          </w:rPr>
          <w:t>http://www.ens-lyon.eu/admissions/concours-d-entree-session-2012-165765.kjsp?RH=CONC_ARCH</w:t>
        </w:r>
      </w:hyperlink>
      <w:r w:rsidRPr="00F81A20">
        <w:rPr>
          <w:color w:val="4472C4" w:themeColor="accent1"/>
          <w:sz w:val="18"/>
          <w:szCs w:val="18"/>
        </w:rPr>
        <w:t xml:space="preserve">, </w:t>
      </w:r>
    </w:p>
    <w:p w:rsidR="0080755B" w:rsidRPr="00F81A20" w:rsidRDefault="0080755B" w:rsidP="00F81A20">
      <w:pPr>
        <w:ind w:left="360"/>
        <w:rPr>
          <w:color w:val="4472C4" w:themeColor="accent1"/>
          <w:sz w:val="18"/>
          <w:szCs w:val="18"/>
        </w:rPr>
      </w:pPr>
      <w:r w:rsidRPr="00F81A20">
        <w:rPr>
          <w:color w:val="000000" w:themeColor="text1"/>
          <w:sz w:val="18"/>
          <w:szCs w:val="18"/>
        </w:rPr>
        <w:t>2013 :</w:t>
      </w:r>
      <w:r w:rsidRPr="00F81A20">
        <w:rPr>
          <w:i/>
          <w:color w:val="4472C4" w:themeColor="accent1"/>
          <w:sz w:val="18"/>
          <w:szCs w:val="18"/>
        </w:rPr>
        <w:t xml:space="preserve"> </w:t>
      </w:r>
      <w:hyperlink r:id="rId18" w:history="1">
        <w:r w:rsidRPr="00F81A20">
          <w:rPr>
            <w:rStyle w:val="Lienhypertexte"/>
            <w:color w:val="4472C4" w:themeColor="accent1"/>
            <w:sz w:val="18"/>
            <w:szCs w:val="18"/>
          </w:rPr>
          <w:t>http://www.ens-lyon.eu/admissions/concours-d-entree-session-2013-204551.kjsp?RH=CONC_ARCH</w:t>
        </w:r>
      </w:hyperlink>
      <w:r w:rsidRPr="00F81A20">
        <w:rPr>
          <w:color w:val="4472C4" w:themeColor="accent1"/>
          <w:sz w:val="18"/>
          <w:szCs w:val="18"/>
        </w:rPr>
        <w:t>]</w:t>
      </w:r>
      <w:r w:rsidR="00F81A20" w:rsidRPr="00F81A20">
        <w:rPr>
          <w:color w:val="4472C4" w:themeColor="accent1"/>
          <w:sz w:val="18"/>
          <w:szCs w:val="18"/>
        </w:rPr>
        <w:t>.</w:t>
      </w:r>
    </w:p>
    <w:p w:rsidR="001B269F" w:rsidRPr="00F81A20" w:rsidRDefault="001B269F" w:rsidP="00F81A20">
      <w:pPr>
        <w:ind w:left="360"/>
        <w:rPr>
          <w:color w:val="000000" w:themeColor="text1"/>
          <w:sz w:val="18"/>
          <w:szCs w:val="18"/>
        </w:rPr>
      </w:pPr>
    </w:p>
    <w:p w:rsidR="00F81A20" w:rsidRPr="00F81A20" w:rsidRDefault="0080755B" w:rsidP="00F81A20">
      <w:pPr>
        <w:pStyle w:val="Paragraphedeliste"/>
        <w:numPr>
          <w:ilvl w:val="0"/>
          <w:numId w:val="6"/>
        </w:numPr>
        <w:spacing w:after="0" w:line="240" w:lineRule="auto"/>
        <w:rPr>
          <w:b w:val="0"/>
          <w:color w:val="000000" w:themeColor="text1"/>
          <w:sz w:val="24"/>
        </w:rPr>
      </w:pPr>
      <w:r w:rsidRPr="00EB6F2F">
        <w:rPr>
          <w:b w:val="0"/>
          <w:color w:val="000000" w:themeColor="text1"/>
          <w:sz w:val="24"/>
        </w:rPr>
        <w:t xml:space="preserve">« Épreuve orale de culture générale », </w:t>
      </w:r>
      <w:r w:rsidRPr="00EB6F2F">
        <w:rPr>
          <w:b w:val="0"/>
          <w:i/>
          <w:color w:val="000000" w:themeColor="text1"/>
          <w:sz w:val="24"/>
        </w:rPr>
        <w:t>Rapport du jury du concours d</w:t>
      </w:r>
      <w:r w:rsidR="004518E7">
        <w:rPr>
          <w:b w:val="0"/>
          <w:i/>
          <w:color w:val="000000" w:themeColor="text1"/>
          <w:sz w:val="24"/>
        </w:rPr>
        <w:t>’</w:t>
      </w:r>
      <w:r w:rsidRPr="00EB6F2F">
        <w:rPr>
          <w:b w:val="0"/>
          <w:i/>
          <w:color w:val="000000" w:themeColor="text1"/>
          <w:sz w:val="24"/>
        </w:rPr>
        <w:t>entrée à l</w:t>
      </w:r>
      <w:r w:rsidR="004518E7">
        <w:rPr>
          <w:b w:val="0"/>
          <w:i/>
          <w:color w:val="000000" w:themeColor="text1"/>
          <w:sz w:val="24"/>
        </w:rPr>
        <w:t>’</w:t>
      </w:r>
      <w:r w:rsidRPr="00EB6F2F">
        <w:rPr>
          <w:b w:val="0"/>
          <w:i/>
          <w:color w:val="000000" w:themeColor="text1"/>
          <w:sz w:val="24"/>
        </w:rPr>
        <w:t xml:space="preserve">École </w:t>
      </w:r>
      <w:r w:rsidRPr="00F81A20">
        <w:rPr>
          <w:b w:val="0"/>
          <w:i/>
          <w:color w:val="000000" w:themeColor="text1"/>
          <w:sz w:val="24"/>
        </w:rPr>
        <w:t>normale supérieure de Lyon</w:t>
      </w:r>
      <w:r w:rsidRPr="00F81A20">
        <w:rPr>
          <w:b w:val="0"/>
          <w:color w:val="000000" w:themeColor="text1"/>
          <w:sz w:val="24"/>
        </w:rPr>
        <w:t xml:space="preserve"> 2010 et 2011</w:t>
      </w:r>
      <w:r w:rsidR="00F81A20">
        <w:rPr>
          <w:b w:val="0"/>
          <w:color w:val="000000" w:themeColor="text1"/>
          <w:sz w:val="24"/>
        </w:rPr>
        <w:t xml:space="preserve">. [En ligne : </w:t>
      </w:r>
    </w:p>
    <w:p w:rsidR="00F81A20" w:rsidRPr="00F81A20" w:rsidRDefault="0080755B" w:rsidP="00F81A20">
      <w:pPr>
        <w:pStyle w:val="Paragraphedeliste"/>
        <w:spacing w:after="0" w:line="240" w:lineRule="auto"/>
        <w:ind w:left="360"/>
        <w:rPr>
          <w:b w:val="0"/>
          <w:color w:val="000000" w:themeColor="text1"/>
          <w:szCs w:val="18"/>
        </w:rPr>
      </w:pPr>
      <w:r w:rsidRPr="00F81A20">
        <w:rPr>
          <w:b w:val="0"/>
          <w:color w:val="000000" w:themeColor="text1"/>
          <w:sz w:val="20"/>
          <w:szCs w:val="20"/>
        </w:rPr>
        <w:t>2010 :</w:t>
      </w:r>
      <w:r w:rsidR="00F81A20" w:rsidRPr="00F81A20">
        <w:rPr>
          <w:b w:val="0"/>
          <w:color w:val="000000" w:themeColor="text1"/>
          <w:sz w:val="20"/>
          <w:szCs w:val="20"/>
        </w:rPr>
        <w:t xml:space="preserve"> </w:t>
      </w:r>
      <w:hyperlink r:id="rId19" w:history="1">
        <w:r w:rsidR="00F81A20" w:rsidRPr="00F81A20">
          <w:rPr>
            <w:rStyle w:val="Lienhypertexte"/>
            <w:b w:val="0"/>
            <w:szCs w:val="18"/>
          </w:rPr>
          <w:t>http://www.ens-lyon.eu/admissions/concours-d-entree-session-2013-204551.kjsp?RH=CONC_ARCH</w:t>
        </w:r>
      </w:hyperlink>
      <w:r w:rsidRPr="00F81A20">
        <w:rPr>
          <w:b w:val="0"/>
          <w:color w:val="000000" w:themeColor="text1"/>
          <w:szCs w:val="18"/>
        </w:rPr>
        <w:t xml:space="preserve"> ; </w:t>
      </w:r>
    </w:p>
    <w:p w:rsidR="0080755B" w:rsidRPr="004A7BF6" w:rsidRDefault="0080755B" w:rsidP="00F81A20">
      <w:pPr>
        <w:pStyle w:val="Paragraphedeliste"/>
        <w:spacing w:line="240" w:lineRule="auto"/>
        <w:ind w:left="360"/>
        <w:rPr>
          <w:b w:val="0"/>
          <w:color w:val="0070C0"/>
          <w:sz w:val="24"/>
        </w:rPr>
      </w:pPr>
      <w:r w:rsidRPr="00F81A20">
        <w:rPr>
          <w:b w:val="0"/>
          <w:color w:val="000000" w:themeColor="text1"/>
          <w:sz w:val="20"/>
          <w:szCs w:val="20"/>
        </w:rPr>
        <w:t xml:space="preserve">2011 : </w:t>
      </w:r>
      <w:hyperlink r:id="rId20" w:history="1">
        <w:r w:rsidRPr="004A7BF6">
          <w:rPr>
            <w:rStyle w:val="Lienhypertexte"/>
            <w:b w:val="0"/>
            <w:color w:val="0070C0"/>
            <w:szCs w:val="18"/>
          </w:rPr>
          <w:t>http://www.ens-lyon.eu/admissions/concours-d-entree-session-2012-165765.kjsp?RH=CONC_ARCH</w:t>
        </w:r>
      </w:hyperlink>
      <w:r w:rsidR="00F81A20" w:rsidRPr="004A7BF6">
        <w:rPr>
          <w:b w:val="0"/>
          <w:color w:val="0070C0"/>
          <w:szCs w:val="18"/>
        </w:rPr>
        <w:t>].</w:t>
      </w:r>
    </w:p>
    <w:p w:rsidR="0090542D" w:rsidRDefault="0090542D" w:rsidP="0080755B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19" w:name="_Toc114233506"/>
      <w:r>
        <w:rPr>
          <w:b w:val="0"/>
          <w:i/>
          <w:color w:val="000000" w:themeColor="text1"/>
          <w:sz w:val="24"/>
          <w:szCs w:val="24"/>
          <w:u w:val="single"/>
        </w:rPr>
        <w:t>Conférences filmées</w:t>
      </w:r>
      <w:bookmarkEnd w:id="19"/>
    </w:p>
    <w:p w:rsidR="0090542D" w:rsidRPr="0090542D" w:rsidRDefault="0090542D" w:rsidP="0090542D">
      <w:pPr>
        <w:rPr>
          <w:lang w:eastAsia="en-US"/>
        </w:rPr>
      </w:pPr>
    </w:p>
    <w:p w:rsidR="0090542D" w:rsidRPr="0090542D" w:rsidRDefault="0090542D" w:rsidP="0090542D">
      <w:pPr>
        <w:pStyle w:val="Paragraphedeliste"/>
        <w:numPr>
          <w:ilvl w:val="0"/>
          <w:numId w:val="32"/>
        </w:numPr>
        <w:spacing w:after="0" w:line="240" w:lineRule="auto"/>
        <w:ind w:left="357" w:hanging="357"/>
        <w:rPr>
          <w:b w:val="0"/>
          <w:color w:val="000000" w:themeColor="text1"/>
          <w:sz w:val="24"/>
        </w:rPr>
      </w:pPr>
      <w:r w:rsidRPr="0090542D">
        <w:rPr>
          <w:rFonts w:cs="Times New Roman"/>
          <w:b w:val="0"/>
          <w:bCs/>
          <w:color w:val="000000" w:themeColor="text1"/>
          <w:sz w:val="24"/>
        </w:rPr>
        <w:t xml:space="preserve">« Olivier Messiaen et ses stratégies compositionnelles », Collège de France, communication filmée dans le cadre du colloque annuel de la chaire de Sociologie du travail créateur de Pierre-Michel Menger, 14 mai 2019. En ligne : </w:t>
      </w:r>
      <w:hyperlink r:id="rId21" w:history="1">
        <w:r w:rsidRPr="0090542D">
          <w:rPr>
            <w:rStyle w:val="Lienhypertexte"/>
            <w:rFonts w:cs="Times New Roman"/>
            <w:b w:val="0"/>
            <w:bCs/>
            <w:sz w:val="24"/>
          </w:rPr>
          <w:t>https://www.college-de-france.fr/site/pierre-michel-menger/symposium-2019-05-14-14h45.htm</w:t>
        </w:r>
      </w:hyperlink>
      <w:r w:rsidRPr="0090542D">
        <w:rPr>
          <w:rFonts w:cs="Times New Roman"/>
          <w:b w:val="0"/>
          <w:bCs/>
          <w:color w:val="000000" w:themeColor="text1"/>
          <w:sz w:val="24"/>
        </w:rPr>
        <w:t xml:space="preserve"> </w:t>
      </w:r>
    </w:p>
    <w:p w:rsidR="0053057F" w:rsidRPr="00E83C03" w:rsidRDefault="0090542D" w:rsidP="0053057F">
      <w:pPr>
        <w:pStyle w:val="Paragraphedeliste"/>
        <w:numPr>
          <w:ilvl w:val="0"/>
          <w:numId w:val="32"/>
        </w:numPr>
        <w:spacing w:after="0" w:line="240" w:lineRule="auto"/>
        <w:ind w:left="357" w:hanging="357"/>
        <w:rPr>
          <w:b w:val="0"/>
          <w:color w:val="000000" w:themeColor="text1"/>
          <w:sz w:val="24"/>
        </w:rPr>
      </w:pPr>
      <w:r w:rsidRPr="0090542D">
        <w:rPr>
          <w:rFonts w:cs="Times New Roman"/>
          <w:b w:val="0"/>
          <w:color w:val="000000" w:themeColor="text1"/>
          <w:sz w:val="24"/>
        </w:rPr>
        <w:t xml:space="preserve"> « La diffusion de la musique de Messiaen aux États-Unis d’Amérique : enjeux diplomatiques, enjeux musicaux », Fondation Singer-Polignac, communication au colloque international </w:t>
      </w:r>
      <w:r w:rsidRPr="0090542D">
        <w:rPr>
          <w:rFonts w:cs="Times New Roman"/>
          <w:b w:val="0"/>
          <w:i/>
          <w:color w:val="000000" w:themeColor="text1"/>
          <w:sz w:val="24"/>
        </w:rPr>
        <w:t>Musique et relations internationales</w:t>
      </w:r>
      <w:r w:rsidRPr="0090542D">
        <w:rPr>
          <w:rFonts w:cs="Times New Roman"/>
          <w:b w:val="0"/>
          <w:color w:val="000000" w:themeColor="text1"/>
          <w:sz w:val="24"/>
        </w:rPr>
        <w:t xml:space="preserve">, organisé par l’IRICE (UMR 8138), l’Université de Paris 1 – Panthéon-Sorbonne et la revue </w:t>
      </w:r>
      <w:r w:rsidRPr="0090542D">
        <w:rPr>
          <w:rFonts w:cs="Times New Roman"/>
          <w:b w:val="0"/>
          <w:i/>
          <w:color w:val="000000" w:themeColor="text1"/>
          <w:sz w:val="24"/>
        </w:rPr>
        <w:t>Relations internationales</w:t>
      </w:r>
      <w:r w:rsidRPr="0090542D">
        <w:rPr>
          <w:rFonts w:cs="Times New Roman"/>
          <w:b w:val="0"/>
          <w:color w:val="000000" w:themeColor="text1"/>
          <w:sz w:val="24"/>
        </w:rPr>
        <w:t xml:space="preserve">. En ligne : </w:t>
      </w:r>
      <w:hyperlink r:id="rId22" w:history="1">
        <w:r w:rsidRPr="0090542D">
          <w:rPr>
            <w:rStyle w:val="Lienhypertexte"/>
            <w:b w:val="0"/>
            <w:sz w:val="24"/>
          </w:rPr>
          <w:t>https://www.dailymotion.com/video/x10radr</w:t>
        </w:r>
      </w:hyperlink>
      <w:r w:rsidRPr="0090542D">
        <w:rPr>
          <w:b w:val="0"/>
          <w:color w:val="000000" w:themeColor="text1"/>
          <w:sz w:val="24"/>
        </w:rPr>
        <w:t xml:space="preserve"> </w:t>
      </w:r>
    </w:p>
    <w:p w:rsidR="0053057F" w:rsidRPr="0053057F" w:rsidRDefault="0053057F" w:rsidP="0053057F">
      <w:pPr>
        <w:rPr>
          <w:color w:val="000000" w:themeColor="text1"/>
        </w:rPr>
      </w:pPr>
    </w:p>
    <w:p w:rsidR="0080755B" w:rsidRDefault="0080755B" w:rsidP="0080755B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bookmarkStart w:id="20" w:name="_Toc114233507"/>
      <w:r>
        <w:rPr>
          <w:b w:val="0"/>
          <w:i/>
          <w:color w:val="000000" w:themeColor="text1"/>
          <w:sz w:val="24"/>
          <w:szCs w:val="24"/>
          <w:u w:val="single"/>
        </w:rPr>
        <w:t>Traductions</w:t>
      </w:r>
      <w:bookmarkEnd w:id="20"/>
    </w:p>
    <w:p w:rsidR="00BB53DE" w:rsidRPr="00BB53DE" w:rsidRDefault="00BB53DE" w:rsidP="00BB53DE">
      <w:pPr>
        <w:rPr>
          <w:lang w:eastAsia="en-US"/>
        </w:rPr>
      </w:pPr>
    </w:p>
    <w:p w:rsidR="00E83C03" w:rsidRPr="00E83C03" w:rsidRDefault="0080755B" w:rsidP="00E83C03">
      <w:pPr>
        <w:pStyle w:val="Paragraphedeliste"/>
        <w:numPr>
          <w:ilvl w:val="0"/>
          <w:numId w:val="22"/>
        </w:numPr>
        <w:spacing w:line="240" w:lineRule="auto"/>
        <w:rPr>
          <w:b w:val="0"/>
          <w:i/>
          <w:color w:val="000000" w:themeColor="text1"/>
          <w:sz w:val="24"/>
          <w:u w:val="single"/>
        </w:rPr>
      </w:pPr>
      <w:r w:rsidRPr="00BB66A2">
        <w:rPr>
          <w:b w:val="0"/>
          <w:color w:val="000000" w:themeColor="text1"/>
          <w:sz w:val="24"/>
          <w:shd w:val="clear" w:color="auto" w:fill="FFFFFF"/>
        </w:rPr>
        <w:t>Traduction de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BB66A2">
        <w:rPr>
          <w:b w:val="0"/>
          <w:color w:val="000000" w:themeColor="text1"/>
          <w:sz w:val="24"/>
          <w:shd w:val="clear" w:color="auto" w:fill="FFFFFF"/>
        </w:rPr>
        <w:t>anglais vers le français de : Jann Pasler, « De la “publicité déguisée” à la performativité du goût : partitions et suppléments musicaux dans la presse française à la Belle époque »,</w:t>
      </w:r>
      <w:r w:rsidRPr="00BB66A2">
        <w:rPr>
          <w:rStyle w:val="apple-converted-space"/>
          <w:b w:val="0"/>
          <w:color w:val="000000" w:themeColor="text1"/>
          <w:sz w:val="24"/>
          <w:shd w:val="clear" w:color="auto" w:fill="FFFFFF"/>
        </w:rPr>
        <w:t> </w:t>
      </w:r>
      <w:r w:rsidRPr="00BB66A2">
        <w:rPr>
          <w:rStyle w:val="Accentuation"/>
          <w:b w:val="0"/>
          <w:color w:val="000000" w:themeColor="text1"/>
          <w:sz w:val="24"/>
        </w:rPr>
        <w:t>Revue de musicologie</w:t>
      </w:r>
      <w:r w:rsidRPr="00BB66A2">
        <w:rPr>
          <w:b w:val="0"/>
          <w:color w:val="000000" w:themeColor="text1"/>
          <w:sz w:val="24"/>
          <w:shd w:val="clear" w:color="auto" w:fill="FFFFFF"/>
        </w:rPr>
        <w:t>, tome 102/1, 2016, p. 1-58 (avec Céline Carenco</w:t>
      </w:r>
      <w:r w:rsidR="00E83C03">
        <w:rPr>
          <w:b w:val="0"/>
          <w:color w:val="000000" w:themeColor="text1"/>
          <w:sz w:val="24"/>
          <w:shd w:val="clear" w:color="auto" w:fill="FFFFFF"/>
        </w:rPr>
        <w:t>)</w:t>
      </w:r>
    </w:p>
    <w:p w:rsidR="0080755B" w:rsidRPr="00CC6EF1" w:rsidRDefault="00E83C03" w:rsidP="00E83C03">
      <w:pPr>
        <w:pStyle w:val="Titre2"/>
        <w:spacing w:before="0" w:line="240" w:lineRule="auto"/>
        <w:rPr>
          <w:b w:val="0"/>
          <w:i/>
          <w:color w:val="000000" w:themeColor="text1"/>
          <w:sz w:val="24"/>
          <w:szCs w:val="24"/>
          <w:u w:val="single"/>
        </w:rPr>
      </w:pPr>
      <w:r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  <w:bookmarkStart w:id="21" w:name="_Toc114233508"/>
      <w:r w:rsidR="00F81A20">
        <w:rPr>
          <w:b w:val="0"/>
          <w:i/>
          <w:color w:val="000000" w:themeColor="text1"/>
          <w:sz w:val="24"/>
          <w:szCs w:val="24"/>
          <w:u w:val="single"/>
        </w:rPr>
        <w:t>Valorisation (n</w:t>
      </w:r>
      <w:r w:rsidR="0080755B">
        <w:rPr>
          <w:b w:val="0"/>
          <w:i/>
          <w:color w:val="000000" w:themeColor="text1"/>
          <w:sz w:val="24"/>
          <w:szCs w:val="24"/>
          <w:u w:val="single"/>
        </w:rPr>
        <w:t>otes de CD</w:t>
      </w:r>
      <w:r w:rsidR="00F81A20">
        <w:rPr>
          <w:b w:val="0"/>
          <w:i/>
          <w:color w:val="000000" w:themeColor="text1"/>
          <w:sz w:val="24"/>
          <w:szCs w:val="24"/>
          <w:u w:val="single"/>
        </w:rPr>
        <w:t xml:space="preserve">, </w:t>
      </w:r>
      <w:r w:rsidR="009C391E">
        <w:rPr>
          <w:b w:val="0"/>
          <w:i/>
          <w:color w:val="000000" w:themeColor="text1"/>
          <w:sz w:val="24"/>
          <w:szCs w:val="24"/>
          <w:u w:val="single"/>
        </w:rPr>
        <w:t>programmes de sall</w:t>
      </w:r>
      <w:r w:rsidR="00F81A20">
        <w:rPr>
          <w:b w:val="0"/>
          <w:i/>
          <w:color w:val="000000" w:themeColor="text1"/>
          <w:sz w:val="24"/>
          <w:szCs w:val="24"/>
          <w:u w:val="single"/>
        </w:rPr>
        <w:t>e, radio…)</w:t>
      </w:r>
      <w:bookmarkEnd w:id="21"/>
    </w:p>
    <w:p w:rsidR="003C2493" w:rsidRPr="00BB66A2" w:rsidRDefault="003C2493" w:rsidP="00BB66A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C2493" w:rsidRPr="00BB66A2" w:rsidRDefault="00BB66A2" w:rsidP="00BB66A2">
      <w:pPr>
        <w:pStyle w:val="Sansinterligne"/>
        <w:numPr>
          <w:ilvl w:val="0"/>
          <w:numId w:val="20"/>
        </w:numPr>
        <w:jc w:val="both"/>
        <w:rPr>
          <w:lang w:eastAsia="en-US"/>
        </w:rPr>
      </w:pPr>
      <w:r w:rsidRPr="00BB66A2">
        <w:rPr>
          <w:color w:val="000000" w:themeColor="text1"/>
        </w:rPr>
        <w:t>Livret de CD Mozart-S</w:t>
      </w:r>
      <w:r>
        <w:rPr>
          <w:color w:val="000000" w:themeColor="text1"/>
        </w:rPr>
        <w:t xml:space="preserve">chubert </w:t>
      </w:r>
      <w:r>
        <w:rPr>
          <w:i/>
          <w:color w:val="000000" w:themeColor="text1"/>
        </w:rPr>
        <w:t>Quartets nos. 15</w:t>
      </w:r>
      <w:r>
        <w:rPr>
          <w:color w:val="000000" w:themeColor="text1"/>
        </w:rPr>
        <w:t>, par le quatuor Voce, CD Alpha Classics (559), 2019, p. 11-13 (traduit en anglais et en allemand).</w:t>
      </w:r>
    </w:p>
    <w:p w:rsidR="00BB66A2" w:rsidRPr="003C2493" w:rsidRDefault="00BB66A2" w:rsidP="00BB66A2">
      <w:pPr>
        <w:pStyle w:val="Sansinterligne"/>
        <w:ind w:left="360"/>
        <w:jc w:val="both"/>
        <w:rPr>
          <w:lang w:eastAsia="en-US"/>
        </w:rPr>
      </w:pPr>
    </w:p>
    <w:p w:rsidR="003C2493" w:rsidRDefault="003C2493" w:rsidP="00BB66A2">
      <w:pPr>
        <w:pStyle w:val="Sansinterligne"/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 xml:space="preserve">Livret du CD </w:t>
      </w:r>
      <w:r>
        <w:rPr>
          <w:i/>
          <w:lang w:eastAsia="en-US"/>
        </w:rPr>
        <w:t>Ce qu</w:t>
      </w:r>
      <w:r w:rsidR="004518E7">
        <w:rPr>
          <w:i/>
          <w:lang w:eastAsia="en-US"/>
        </w:rPr>
        <w:t>’</w:t>
      </w:r>
      <w:r>
        <w:rPr>
          <w:i/>
          <w:lang w:eastAsia="en-US"/>
        </w:rPr>
        <w:t>a vu le vent d</w:t>
      </w:r>
      <w:r w:rsidR="004518E7">
        <w:rPr>
          <w:i/>
          <w:lang w:eastAsia="en-US"/>
        </w:rPr>
        <w:t>’</w:t>
      </w:r>
      <w:r>
        <w:rPr>
          <w:i/>
          <w:lang w:eastAsia="en-US"/>
        </w:rPr>
        <w:t>Est</w:t>
      </w:r>
      <w:r>
        <w:rPr>
          <w:lang w:eastAsia="en-US"/>
        </w:rPr>
        <w:t>, par Ryutaro Suzuki, piano. Œuvres de Debussy, Ibert, Otaka, CD Hortus</w:t>
      </w:r>
      <w:r w:rsidR="00272803">
        <w:rPr>
          <w:lang w:eastAsia="en-US"/>
        </w:rPr>
        <w:t xml:space="preserve">, </w:t>
      </w:r>
      <w:r w:rsidR="0053057F">
        <w:rPr>
          <w:lang w:eastAsia="en-US"/>
        </w:rPr>
        <w:t xml:space="preserve">n° </w:t>
      </w:r>
      <w:r>
        <w:rPr>
          <w:lang w:eastAsia="en-US"/>
        </w:rPr>
        <w:t xml:space="preserve">177, 2019, p. 4-7 (traduit en anglais). </w:t>
      </w:r>
    </w:p>
    <w:p w:rsidR="00BB66A2" w:rsidRDefault="00BB66A2" w:rsidP="00BB66A2">
      <w:pPr>
        <w:pStyle w:val="Sansinterligne"/>
        <w:jc w:val="both"/>
        <w:rPr>
          <w:lang w:eastAsia="en-US"/>
        </w:rPr>
      </w:pPr>
    </w:p>
    <w:p w:rsidR="00BB66A2" w:rsidRDefault="00BB66A2" w:rsidP="00BB66A2">
      <w:pPr>
        <w:pStyle w:val="Sansinterligne"/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lastRenderedPageBreak/>
        <w:t xml:space="preserve">Livret du CD Olivier Messiaen </w:t>
      </w:r>
      <w:r>
        <w:rPr>
          <w:i/>
          <w:lang w:eastAsia="en-US"/>
        </w:rPr>
        <w:t>Quatuor pour la fin du Temps</w:t>
      </w:r>
      <w:r>
        <w:rPr>
          <w:lang w:eastAsia="en-US"/>
        </w:rPr>
        <w:t xml:space="preserve">, Thomas Adès, </w:t>
      </w:r>
      <w:r>
        <w:rPr>
          <w:i/>
          <w:lang w:eastAsia="en-US"/>
        </w:rPr>
        <w:t>Court Studies</w:t>
      </w:r>
      <w:r>
        <w:rPr>
          <w:lang w:eastAsia="en-US"/>
        </w:rPr>
        <w:t>, par le trio Messiaen et Raphaël Sévère, CD Mirare, 2018, p. 3-8 (traduit en anglais et en allemand).</w:t>
      </w:r>
    </w:p>
    <w:p w:rsidR="00F81A20" w:rsidRDefault="00F81A20" w:rsidP="00F81A20">
      <w:pPr>
        <w:pStyle w:val="Paragraphedeliste"/>
      </w:pPr>
    </w:p>
    <w:p w:rsidR="00326D9D" w:rsidRPr="00326D9D" w:rsidRDefault="00EE04CE" w:rsidP="00326D9D">
      <w:pPr>
        <w:pStyle w:val="Paragraphedeliste"/>
        <w:numPr>
          <w:ilvl w:val="0"/>
          <w:numId w:val="20"/>
        </w:numPr>
        <w:spacing w:after="0" w:line="240" w:lineRule="auto"/>
        <w:rPr>
          <w:b w:val="0"/>
          <w:color w:val="000000" w:themeColor="text1"/>
          <w:sz w:val="24"/>
        </w:rPr>
      </w:pPr>
      <w:hyperlink r:id="rId23" w:tgtFrame="_blank" w:history="1">
        <w:r w:rsidR="00326D9D" w:rsidRPr="00326D9D">
          <w:rPr>
            <w:rStyle w:val="Lienhypertexte"/>
            <w:b w:val="0"/>
            <w:i/>
            <w:sz w:val="24"/>
          </w:rPr>
          <w:t>Sous la couverture</w:t>
        </w:r>
      </w:hyperlink>
      <w:r w:rsidR="00326D9D" w:rsidRPr="00326D9D">
        <w:rPr>
          <w:rStyle w:val="Lienhypertexte"/>
          <w:b w:val="0"/>
          <w:i/>
          <w:sz w:val="24"/>
        </w:rPr>
        <w:t>,</w:t>
      </w:r>
      <w:r w:rsidR="00326D9D" w:rsidRPr="00326D9D">
        <w:rPr>
          <w:b w:val="0"/>
          <w:color w:val="000000" w:themeColor="text1"/>
          <w:sz w:val="24"/>
        </w:rPr>
        <w:t xml:space="preserve"> émission de</w:t>
      </w:r>
      <w:r w:rsidR="0027133F">
        <w:rPr>
          <w:b w:val="0"/>
          <w:color w:val="000000" w:themeColor="text1"/>
          <w:sz w:val="24"/>
        </w:rPr>
        <w:t xml:space="preserve"> radio</w:t>
      </w:r>
      <w:r w:rsidR="00326D9D" w:rsidRPr="00326D9D">
        <w:rPr>
          <w:b w:val="0"/>
          <w:color w:val="000000" w:themeColor="text1"/>
          <w:sz w:val="24"/>
        </w:rPr>
        <w:t xml:space="preserve"> Philippe Venturini, </w:t>
      </w:r>
      <w:r w:rsidR="00326D9D" w:rsidRPr="00326D9D">
        <w:rPr>
          <w:b w:val="0"/>
          <w:i/>
          <w:color w:val="000000" w:themeColor="text1"/>
          <w:sz w:val="24"/>
        </w:rPr>
        <w:t>France musique</w:t>
      </w:r>
      <w:r w:rsidR="00326D9D" w:rsidRPr="00326D9D">
        <w:rPr>
          <w:b w:val="0"/>
          <w:color w:val="000000" w:themeColor="text1"/>
          <w:sz w:val="24"/>
        </w:rPr>
        <w:t>, 24 février 2018 (28 min.).</w:t>
      </w:r>
      <w:r w:rsidR="00326D9D">
        <w:rPr>
          <w:b w:val="0"/>
          <w:color w:val="000000" w:themeColor="text1"/>
          <w:sz w:val="24"/>
        </w:rPr>
        <w:t xml:space="preserve"> Présentation du livre </w:t>
      </w:r>
      <w:r w:rsidR="00326D9D">
        <w:rPr>
          <w:b w:val="0"/>
          <w:i/>
          <w:color w:val="000000" w:themeColor="text1"/>
          <w:sz w:val="24"/>
        </w:rPr>
        <w:t>Le modèle et l</w:t>
      </w:r>
      <w:r w:rsidR="004518E7">
        <w:rPr>
          <w:b w:val="0"/>
          <w:i/>
          <w:color w:val="000000" w:themeColor="text1"/>
          <w:sz w:val="24"/>
        </w:rPr>
        <w:t>’</w:t>
      </w:r>
      <w:r w:rsidR="00326D9D">
        <w:rPr>
          <w:b w:val="0"/>
          <w:i/>
          <w:color w:val="000000" w:themeColor="text1"/>
          <w:sz w:val="24"/>
        </w:rPr>
        <w:t>invention…</w:t>
      </w:r>
      <w:r w:rsidR="00113903">
        <w:rPr>
          <w:b w:val="0"/>
          <w:i/>
          <w:color w:val="000000" w:themeColor="text1"/>
          <w:sz w:val="24"/>
        </w:rPr>
        <w:t> </w:t>
      </w:r>
    </w:p>
    <w:p w:rsidR="00326D9D" w:rsidRPr="00326D9D" w:rsidRDefault="00326D9D" w:rsidP="00326D9D">
      <w:pPr>
        <w:rPr>
          <w:color w:val="000000" w:themeColor="text1"/>
          <w:sz w:val="20"/>
          <w:szCs w:val="20"/>
        </w:rPr>
      </w:pPr>
    </w:p>
    <w:p w:rsidR="00326D9D" w:rsidRPr="00113903" w:rsidRDefault="00EE04CE" w:rsidP="00326D9D">
      <w:pPr>
        <w:pStyle w:val="Paragraphedeliste"/>
        <w:numPr>
          <w:ilvl w:val="0"/>
          <w:numId w:val="20"/>
        </w:numPr>
        <w:spacing w:after="0" w:line="240" w:lineRule="auto"/>
        <w:rPr>
          <w:b w:val="0"/>
          <w:color w:val="000000" w:themeColor="text1"/>
          <w:sz w:val="24"/>
        </w:rPr>
      </w:pPr>
      <w:hyperlink r:id="rId24" w:tgtFrame="_blank" w:history="1">
        <w:r w:rsidR="00326D9D" w:rsidRPr="00113903">
          <w:rPr>
            <w:rStyle w:val="Lienhypertexte"/>
            <w:b w:val="0"/>
            <w:i/>
            <w:sz w:val="24"/>
          </w:rPr>
          <w:t>Le cri du patchwork</w:t>
        </w:r>
      </w:hyperlink>
      <w:r w:rsidR="00326D9D" w:rsidRPr="00113903">
        <w:rPr>
          <w:rStyle w:val="Lienhypertexte"/>
          <w:b w:val="0"/>
          <w:i/>
          <w:sz w:val="24"/>
        </w:rPr>
        <w:t>,</w:t>
      </w:r>
      <w:r w:rsidR="00326D9D" w:rsidRPr="00113903">
        <w:rPr>
          <w:b w:val="0"/>
          <w:color w:val="000000" w:themeColor="text1"/>
          <w:sz w:val="24"/>
        </w:rPr>
        <w:t xml:space="preserve"> émission de</w:t>
      </w:r>
      <w:r w:rsidR="0027133F">
        <w:rPr>
          <w:b w:val="0"/>
          <w:color w:val="000000" w:themeColor="text1"/>
          <w:sz w:val="24"/>
        </w:rPr>
        <w:t xml:space="preserve"> radio</w:t>
      </w:r>
      <w:r w:rsidR="00326D9D" w:rsidRPr="00113903">
        <w:rPr>
          <w:b w:val="0"/>
          <w:color w:val="000000" w:themeColor="text1"/>
          <w:sz w:val="24"/>
        </w:rPr>
        <w:t xml:space="preserve"> Clément Lebrun, </w:t>
      </w:r>
      <w:r w:rsidR="00326D9D" w:rsidRPr="00113903">
        <w:rPr>
          <w:b w:val="0"/>
          <w:i/>
          <w:color w:val="000000" w:themeColor="text1"/>
          <w:sz w:val="24"/>
        </w:rPr>
        <w:t>France musique</w:t>
      </w:r>
      <w:r w:rsidR="00326D9D" w:rsidRPr="00113903">
        <w:rPr>
          <w:b w:val="0"/>
          <w:color w:val="000000" w:themeColor="text1"/>
          <w:sz w:val="24"/>
        </w:rPr>
        <w:t xml:space="preserve">, 16 octobre 2018 (52 min.). </w:t>
      </w:r>
      <w:r w:rsidR="00113903">
        <w:rPr>
          <w:b w:val="0"/>
          <w:color w:val="000000" w:themeColor="text1"/>
          <w:sz w:val="24"/>
        </w:rPr>
        <w:t xml:space="preserve">Présentation du livre </w:t>
      </w:r>
      <w:r w:rsidR="00113903">
        <w:rPr>
          <w:b w:val="0"/>
          <w:i/>
          <w:color w:val="000000" w:themeColor="text1"/>
          <w:sz w:val="24"/>
        </w:rPr>
        <w:t>Le modèle et l</w:t>
      </w:r>
      <w:r w:rsidR="004518E7">
        <w:rPr>
          <w:b w:val="0"/>
          <w:i/>
          <w:color w:val="000000" w:themeColor="text1"/>
          <w:sz w:val="24"/>
        </w:rPr>
        <w:t>’</w:t>
      </w:r>
      <w:r w:rsidR="00113903">
        <w:rPr>
          <w:b w:val="0"/>
          <w:i/>
          <w:color w:val="000000" w:themeColor="text1"/>
          <w:sz w:val="24"/>
        </w:rPr>
        <w:t>invention… </w:t>
      </w:r>
    </w:p>
    <w:p w:rsidR="00326D9D" w:rsidRPr="00326D9D" w:rsidRDefault="00326D9D" w:rsidP="00326D9D">
      <w:pPr>
        <w:rPr>
          <w:color w:val="000000" w:themeColor="text1"/>
          <w:sz w:val="20"/>
          <w:szCs w:val="20"/>
        </w:rPr>
      </w:pPr>
    </w:p>
    <w:p w:rsidR="0027133F" w:rsidRPr="0027133F" w:rsidRDefault="00EE04CE" w:rsidP="0027133F">
      <w:pPr>
        <w:numPr>
          <w:ilvl w:val="0"/>
          <w:numId w:val="20"/>
        </w:numPr>
        <w:rPr>
          <w:color w:val="000000" w:themeColor="text1"/>
        </w:rPr>
      </w:pPr>
      <w:hyperlink r:id="rId25" w:tgtFrame="_blank" w:history="1">
        <w:r w:rsidR="0027133F" w:rsidRPr="0027133F">
          <w:rPr>
            <w:rStyle w:val="Lienhypertexte"/>
            <w:i/>
          </w:rPr>
          <w:t>Classique club</w:t>
        </w:r>
      </w:hyperlink>
      <w:r w:rsidR="0027133F" w:rsidRPr="0027133F">
        <w:rPr>
          <w:rStyle w:val="Lienhypertexte"/>
          <w:i/>
        </w:rPr>
        <w:t>,</w:t>
      </w:r>
      <w:r w:rsidR="0027133F" w:rsidRPr="0027133F">
        <w:rPr>
          <w:color w:val="000000" w:themeColor="text1"/>
        </w:rPr>
        <w:t xml:space="preserve"> émission de </w:t>
      </w:r>
      <w:r w:rsidR="0027133F">
        <w:rPr>
          <w:color w:val="000000" w:themeColor="text1"/>
        </w:rPr>
        <w:t xml:space="preserve">radio de </w:t>
      </w:r>
      <w:r w:rsidR="0027133F" w:rsidRPr="0027133F">
        <w:rPr>
          <w:color w:val="000000" w:themeColor="text1"/>
        </w:rPr>
        <w:t xml:space="preserve">Lionel Esparza, </w:t>
      </w:r>
      <w:r w:rsidR="0027133F" w:rsidRPr="0027133F">
        <w:rPr>
          <w:i/>
          <w:color w:val="000000" w:themeColor="text1"/>
        </w:rPr>
        <w:t>France musique</w:t>
      </w:r>
      <w:r w:rsidR="0027133F" w:rsidRPr="0027133F">
        <w:rPr>
          <w:color w:val="000000" w:themeColor="text1"/>
        </w:rPr>
        <w:t xml:space="preserve">, 15 mars 2018 (10 min.). Présentation du livre </w:t>
      </w:r>
      <w:r w:rsidR="0027133F" w:rsidRPr="0027133F">
        <w:rPr>
          <w:i/>
          <w:color w:val="000000" w:themeColor="text1"/>
        </w:rPr>
        <w:t>Le modèle et l</w:t>
      </w:r>
      <w:r w:rsidR="004518E7">
        <w:rPr>
          <w:i/>
          <w:color w:val="000000" w:themeColor="text1"/>
        </w:rPr>
        <w:t>’</w:t>
      </w:r>
      <w:r w:rsidR="0027133F" w:rsidRPr="0027133F">
        <w:rPr>
          <w:i/>
          <w:color w:val="000000" w:themeColor="text1"/>
        </w:rPr>
        <w:t>invention… </w:t>
      </w:r>
    </w:p>
    <w:p w:rsidR="0027133F" w:rsidRPr="00346C22" w:rsidRDefault="0027133F" w:rsidP="0027133F">
      <w:pPr>
        <w:rPr>
          <w:color w:val="000000" w:themeColor="text1"/>
          <w:sz w:val="20"/>
          <w:szCs w:val="20"/>
        </w:rPr>
      </w:pPr>
    </w:p>
    <w:p w:rsidR="00F81A20" w:rsidRDefault="00F81A20" w:rsidP="0027133F">
      <w:pPr>
        <w:pStyle w:val="Paragraphedeliste"/>
        <w:numPr>
          <w:ilvl w:val="0"/>
          <w:numId w:val="20"/>
        </w:numPr>
        <w:spacing w:after="0" w:line="240" w:lineRule="auto"/>
        <w:ind w:left="357" w:hanging="357"/>
        <w:rPr>
          <w:rFonts w:cs="Times New Roman"/>
          <w:b w:val="0"/>
          <w:color w:val="000000" w:themeColor="text1"/>
          <w:sz w:val="24"/>
          <w:shd w:val="clear" w:color="auto" w:fill="FFFFFF"/>
        </w:rPr>
        <w:sectPr w:rsidR="00F81A20" w:rsidSect="00D24BA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E7F38">
        <w:rPr>
          <w:rFonts w:cs="Times New Roman"/>
          <w:b w:val="0"/>
          <w:color w:val="000000" w:themeColor="text1"/>
          <w:sz w:val="24"/>
          <w:shd w:val="clear" w:color="auto" w:fill="FFFFFF"/>
        </w:rPr>
        <w:t>« Au cœur de l</w:t>
      </w:r>
      <w:r w:rsidR="004518E7">
        <w:rPr>
          <w:rFonts w:cs="Times New Roman"/>
          <w:b w:val="0"/>
          <w:color w:val="000000" w:themeColor="text1"/>
          <w:sz w:val="24"/>
          <w:shd w:val="clear" w:color="auto" w:fill="FFFFFF"/>
        </w:rPr>
        <w:t>’</w:t>
      </w:r>
      <w:r w:rsidRPr="003E7F38">
        <w:rPr>
          <w:rFonts w:cs="Times New Roman"/>
          <w:b w:val="0"/>
          <w:color w:val="000000" w:themeColor="text1"/>
          <w:sz w:val="24"/>
          <w:shd w:val="clear" w:color="auto" w:fill="FFFFFF"/>
        </w:rPr>
        <w:t xml:space="preserve">invention : Modèles et emprunts chez Olivier Messiaen », </w:t>
      </w:r>
      <w:r w:rsidRPr="003E7F38">
        <w:rPr>
          <w:rStyle w:val="Accentuation"/>
          <w:rFonts w:cs="Times New Roman"/>
          <w:b w:val="0"/>
          <w:color w:val="000000" w:themeColor="text1"/>
          <w:sz w:val="24"/>
        </w:rPr>
        <w:t>La Lettre de l</w:t>
      </w:r>
      <w:r w:rsidR="004518E7">
        <w:rPr>
          <w:rStyle w:val="Accentuation"/>
          <w:rFonts w:cs="Times New Roman"/>
          <w:b w:val="0"/>
          <w:color w:val="000000" w:themeColor="text1"/>
          <w:sz w:val="24"/>
        </w:rPr>
        <w:t>’</w:t>
      </w:r>
      <w:r w:rsidRPr="003E7F38">
        <w:rPr>
          <w:rStyle w:val="Accentuation"/>
          <w:rFonts w:cs="Times New Roman"/>
          <w:b w:val="0"/>
          <w:color w:val="000000" w:themeColor="text1"/>
          <w:sz w:val="24"/>
        </w:rPr>
        <w:t>Académie des Beaux-Arts</w:t>
      </w:r>
      <w:r>
        <w:rPr>
          <w:rStyle w:val="Accentuation"/>
          <w:rFonts w:cs="Times New Roman"/>
          <w:b w:val="0"/>
          <w:color w:val="000000" w:themeColor="text1"/>
          <w:sz w:val="24"/>
        </w:rPr>
        <w:t xml:space="preserve"> de l</w:t>
      </w:r>
      <w:r w:rsidR="004518E7">
        <w:rPr>
          <w:rStyle w:val="Accentuation"/>
          <w:rFonts w:cs="Times New Roman"/>
          <w:b w:val="0"/>
          <w:color w:val="000000" w:themeColor="text1"/>
          <w:sz w:val="24"/>
        </w:rPr>
        <w:t>’</w:t>
      </w:r>
      <w:r>
        <w:rPr>
          <w:rStyle w:val="Accentuation"/>
          <w:rFonts w:cs="Times New Roman"/>
          <w:b w:val="0"/>
          <w:color w:val="000000" w:themeColor="text1"/>
          <w:sz w:val="24"/>
        </w:rPr>
        <w:t>Institut de France</w:t>
      </w:r>
      <w:r w:rsidRPr="003E7F38">
        <w:rPr>
          <w:rFonts w:cs="Times New Roman"/>
          <w:b w:val="0"/>
          <w:color w:val="000000" w:themeColor="text1"/>
          <w:sz w:val="24"/>
          <w:shd w:val="clear" w:color="auto" w:fill="FFFFFF"/>
        </w:rPr>
        <w:t>, n° 83, 2017, p. 39 (avec Thomas Lacôte</w:t>
      </w:r>
      <w:r>
        <w:rPr>
          <w:rFonts w:cs="Times New Roman"/>
          <w:b w:val="0"/>
          <w:color w:val="000000" w:themeColor="text1"/>
          <w:sz w:val="24"/>
          <w:shd w:val="clear" w:color="auto" w:fill="FFFFFF"/>
        </w:rPr>
        <w:t>)</w:t>
      </w:r>
      <w:r w:rsidR="00D229E4">
        <w:rPr>
          <w:rFonts w:cs="Times New Roman"/>
          <w:b w:val="0"/>
          <w:color w:val="000000" w:themeColor="text1"/>
          <w:sz w:val="24"/>
          <w:shd w:val="clear" w:color="auto" w:fill="FFFFFF"/>
        </w:rPr>
        <w:t>.</w:t>
      </w:r>
    </w:p>
    <w:p w:rsidR="00BB66A2" w:rsidRPr="003C2493" w:rsidRDefault="00BB66A2" w:rsidP="00BB66A2">
      <w:pPr>
        <w:pStyle w:val="Sansinterligne"/>
        <w:jc w:val="both"/>
        <w:rPr>
          <w:lang w:eastAsia="en-US"/>
        </w:rPr>
      </w:pPr>
    </w:p>
    <w:p w:rsidR="0027133F" w:rsidRDefault="009C391E" w:rsidP="0027133F">
      <w:pPr>
        <w:pStyle w:val="Sansinterligne"/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>Programme de salle pour la biennale 2007 du Grame (</w:t>
      </w:r>
      <w:r w:rsidR="00D229E4">
        <w:rPr>
          <w:lang w:eastAsia="en-US"/>
        </w:rPr>
        <w:t xml:space="preserve">centre national de création musical, </w:t>
      </w:r>
      <w:r>
        <w:rPr>
          <w:lang w:eastAsia="en-US"/>
        </w:rPr>
        <w:t xml:space="preserve">Lyon) consacrée à Michaël Levinas : « Michaël Levinas : état(s) limite(s) », 3 p. </w:t>
      </w:r>
    </w:p>
    <w:p w:rsidR="0027133F" w:rsidRDefault="0027133F" w:rsidP="0027133F"/>
    <w:p w:rsidR="0027133F" w:rsidRPr="00934F3F" w:rsidRDefault="0027133F" w:rsidP="0027133F">
      <w:pPr>
        <w:pStyle w:val="Paragraphedeliste"/>
        <w:numPr>
          <w:ilvl w:val="0"/>
          <w:numId w:val="20"/>
        </w:numPr>
        <w:spacing w:line="240" w:lineRule="auto"/>
        <w:rPr>
          <w:b w:val="0"/>
          <w:color w:val="000000" w:themeColor="text1"/>
          <w:sz w:val="24"/>
        </w:rPr>
      </w:pPr>
      <w:r w:rsidRPr="0027133F">
        <w:rPr>
          <w:rStyle w:val="Accentuation"/>
          <w:rFonts w:eastAsiaTheme="majorEastAsia"/>
          <w:b w:val="0"/>
          <w:color w:val="000000" w:themeColor="text1"/>
          <w:sz w:val="24"/>
        </w:rPr>
        <w:t>Nectar</w:t>
      </w:r>
      <w:r w:rsidRPr="0027133F">
        <w:rPr>
          <w:b w:val="0"/>
          <w:color w:val="000000" w:themeColor="text1"/>
          <w:sz w:val="24"/>
          <w:shd w:val="clear" w:color="auto" w:fill="FFFFFF"/>
        </w:rPr>
        <w:t xml:space="preserve">, émission de radio de David Christoffel, </w:t>
      </w:r>
      <w:r w:rsidRPr="0027133F">
        <w:rPr>
          <w:b w:val="0"/>
          <w:i/>
          <w:color w:val="000000" w:themeColor="text1"/>
          <w:sz w:val="24"/>
          <w:shd w:val="clear" w:color="auto" w:fill="FFFFFF"/>
        </w:rPr>
        <w:t>Radio Télévision Suisse 2</w:t>
      </w:r>
      <w:r w:rsidRPr="0027133F">
        <w:rPr>
          <w:b w:val="0"/>
          <w:color w:val="000000" w:themeColor="text1"/>
          <w:sz w:val="24"/>
          <w:shd w:val="clear" w:color="auto" w:fill="FFFFFF"/>
        </w:rPr>
        <w:t xml:space="preserve">, entretien </w:t>
      </w:r>
      <w:r>
        <w:rPr>
          <w:b w:val="0"/>
          <w:color w:val="000000" w:themeColor="text1"/>
          <w:sz w:val="24"/>
          <w:shd w:val="clear" w:color="auto" w:fill="FFFFFF"/>
        </w:rPr>
        <w:t>au sujet de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>
        <w:rPr>
          <w:b w:val="0"/>
          <w:color w:val="000000" w:themeColor="text1"/>
          <w:sz w:val="24"/>
          <w:shd w:val="clear" w:color="auto" w:fill="FFFFFF"/>
        </w:rPr>
        <w:t>exposition de la Bibliothèque nationale de France </w:t>
      </w:r>
      <w:r w:rsidRPr="0027133F">
        <w:rPr>
          <w:b w:val="0"/>
          <w:color w:val="000000" w:themeColor="text1"/>
          <w:sz w:val="24"/>
          <w:shd w:val="clear" w:color="auto" w:fill="FFFFFF"/>
        </w:rPr>
        <w:t xml:space="preserve">: </w:t>
      </w:r>
      <w:r>
        <w:rPr>
          <w:b w:val="0"/>
          <w:color w:val="000000" w:themeColor="text1"/>
          <w:sz w:val="24"/>
          <w:shd w:val="clear" w:color="auto" w:fill="FFFFFF"/>
        </w:rPr>
        <w:t>« </w:t>
      </w:r>
      <w:r w:rsidRPr="0027133F">
        <w:rPr>
          <w:b w:val="0"/>
          <w:color w:val="000000" w:themeColor="text1"/>
          <w:sz w:val="24"/>
          <w:shd w:val="clear" w:color="auto" w:fill="FFFFFF"/>
        </w:rPr>
        <w:t>Messiaen, un génie au travail</w:t>
      </w:r>
      <w:r>
        <w:rPr>
          <w:b w:val="0"/>
          <w:color w:val="000000" w:themeColor="text1"/>
          <w:sz w:val="24"/>
          <w:shd w:val="clear" w:color="auto" w:fill="FFFFFF"/>
        </w:rPr>
        <w:t> »</w:t>
      </w:r>
      <w:r w:rsidRPr="0027133F">
        <w:rPr>
          <w:b w:val="0"/>
          <w:color w:val="000000" w:themeColor="text1"/>
          <w:sz w:val="24"/>
          <w:shd w:val="clear" w:color="auto" w:fill="FFFFFF"/>
        </w:rPr>
        <w:t xml:space="preserve">. 17 janvier 2017 </w:t>
      </w:r>
      <w:r w:rsidR="00934F3F">
        <w:rPr>
          <w:b w:val="0"/>
          <w:color w:val="000000" w:themeColor="text1"/>
          <w:sz w:val="24"/>
          <w:shd w:val="clear" w:color="auto" w:fill="FFFFFF"/>
        </w:rPr>
        <w:t>(</w:t>
      </w:r>
      <w:r w:rsidR="00934F3F" w:rsidRPr="0027133F">
        <w:rPr>
          <w:b w:val="0"/>
          <w:color w:val="000000" w:themeColor="text1"/>
          <w:sz w:val="24"/>
          <w:shd w:val="clear" w:color="auto" w:fill="FFFFFF"/>
        </w:rPr>
        <w:t>45 minutes)</w:t>
      </w:r>
      <w:r w:rsidR="00934F3F">
        <w:rPr>
          <w:b w:val="0"/>
          <w:color w:val="000000" w:themeColor="text1"/>
          <w:sz w:val="24"/>
          <w:shd w:val="clear" w:color="auto" w:fill="FFFFFF"/>
        </w:rPr>
        <w:t> ;</w:t>
      </w:r>
    </w:p>
    <w:p w:rsidR="0027133F" w:rsidRPr="0027133F" w:rsidRDefault="00EE04CE" w:rsidP="0027133F">
      <w:pPr>
        <w:numPr>
          <w:ilvl w:val="0"/>
          <w:numId w:val="20"/>
        </w:numPr>
        <w:rPr>
          <w:color w:val="000000" w:themeColor="text1"/>
        </w:rPr>
      </w:pPr>
      <w:hyperlink r:id="rId26" w:tgtFrame="_blank" w:history="1">
        <w:r w:rsidR="0027133F" w:rsidRPr="0027133F">
          <w:rPr>
            <w:rStyle w:val="Lienhypertexte"/>
            <w:i/>
          </w:rPr>
          <w:t>Le concert du soir</w:t>
        </w:r>
      </w:hyperlink>
      <w:r w:rsidR="0027133F" w:rsidRPr="0027133F">
        <w:rPr>
          <w:rStyle w:val="Lienhypertexte"/>
          <w:i/>
        </w:rPr>
        <w:t>,</w:t>
      </w:r>
      <w:r w:rsidR="0027133F" w:rsidRPr="0027133F">
        <w:rPr>
          <w:color w:val="000000" w:themeColor="text1"/>
        </w:rPr>
        <w:t xml:space="preserve"> émission d</w:t>
      </w:r>
      <w:r w:rsidR="0027133F">
        <w:rPr>
          <w:color w:val="000000" w:themeColor="text1"/>
        </w:rPr>
        <w:t>e radio d</w:t>
      </w:r>
      <w:r w:rsidR="004518E7">
        <w:rPr>
          <w:color w:val="000000" w:themeColor="text1"/>
        </w:rPr>
        <w:t>’</w:t>
      </w:r>
      <w:r w:rsidR="0027133F" w:rsidRPr="0027133F">
        <w:rPr>
          <w:color w:val="000000" w:themeColor="text1"/>
        </w:rPr>
        <w:t xml:space="preserve">Arnaud Merlin, </w:t>
      </w:r>
      <w:r w:rsidR="0027133F" w:rsidRPr="0027133F">
        <w:rPr>
          <w:i/>
          <w:color w:val="000000" w:themeColor="text1"/>
        </w:rPr>
        <w:t>France musique</w:t>
      </w:r>
      <w:r w:rsidR="0027133F" w:rsidRPr="0027133F">
        <w:rPr>
          <w:color w:val="000000" w:themeColor="text1"/>
        </w:rPr>
        <w:t xml:space="preserve">, 27 décembre 2017 (30 min.). Présentation du livre </w:t>
      </w:r>
      <w:r w:rsidR="0027133F" w:rsidRPr="0027133F">
        <w:rPr>
          <w:i/>
          <w:color w:val="000000" w:themeColor="text1"/>
        </w:rPr>
        <w:t>Le modèle et l</w:t>
      </w:r>
      <w:r w:rsidR="004518E7">
        <w:rPr>
          <w:i/>
          <w:color w:val="000000" w:themeColor="text1"/>
        </w:rPr>
        <w:t>’</w:t>
      </w:r>
      <w:r w:rsidR="0027133F" w:rsidRPr="0027133F">
        <w:rPr>
          <w:i/>
          <w:color w:val="000000" w:themeColor="text1"/>
        </w:rPr>
        <w:t>invention… </w:t>
      </w:r>
      <w:r w:rsidR="0027133F" w:rsidRPr="0027133F">
        <w:rPr>
          <w:color w:val="000000" w:themeColor="text1"/>
        </w:rPr>
        <w:t xml:space="preserve">; </w:t>
      </w:r>
    </w:p>
    <w:p w:rsidR="009C391E" w:rsidRDefault="009C391E" w:rsidP="009C391E">
      <w:pPr>
        <w:pStyle w:val="Sansinterligne"/>
        <w:jc w:val="both"/>
        <w:rPr>
          <w:lang w:eastAsia="en-US"/>
        </w:rPr>
      </w:pPr>
    </w:p>
    <w:p w:rsidR="00934F3F" w:rsidRPr="001C7865" w:rsidRDefault="00934F3F" w:rsidP="001C7865">
      <w:pPr>
        <w:pStyle w:val="Paragraphedeliste"/>
        <w:numPr>
          <w:ilvl w:val="0"/>
          <w:numId w:val="20"/>
        </w:numPr>
        <w:spacing w:after="0" w:line="240" w:lineRule="auto"/>
        <w:ind w:left="357"/>
        <w:rPr>
          <w:b w:val="0"/>
          <w:color w:val="000000" w:themeColor="text1"/>
          <w:sz w:val="24"/>
        </w:rPr>
      </w:pPr>
      <w:r w:rsidRPr="005A2027">
        <w:rPr>
          <w:rStyle w:val="Accentuation"/>
          <w:rFonts w:eastAsiaTheme="majorEastAsia"/>
          <w:b w:val="0"/>
          <w:color w:val="000000" w:themeColor="text1"/>
          <w:sz w:val="24"/>
        </w:rPr>
        <w:t>Nectar</w:t>
      </w:r>
      <w:r w:rsidRPr="005A2027">
        <w:rPr>
          <w:b w:val="0"/>
          <w:color w:val="000000" w:themeColor="text1"/>
          <w:sz w:val="24"/>
          <w:shd w:val="clear" w:color="auto" w:fill="FFFFFF"/>
        </w:rPr>
        <w:t xml:space="preserve">, émission de radio de David Christoffel, </w:t>
      </w:r>
      <w:r w:rsidRPr="005A2027">
        <w:rPr>
          <w:b w:val="0"/>
          <w:i/>
          <w:color w:val="000000" w:themeColor="text1"/>
          <w:sz w:val="24"/>
          <w:shd w:val="clear" w:color="auto" w:fill="FFFFFF"/>
        </w:rPr>
        <w:t>Radio Télévision Suisse 2</w:t>
      </w:r>
      <w:r w:rsidRPr="005A2027">
        <w:rPr>
          <w:b w:val="0"/>
          <w:color w:val="000000" w:themeColor="text1"/>
          <w:sz w:val="24"/>
          <w:shd w:val="clear" w:color="auto" w:fill="FFFFFF"/>
        </w:rPr>
        <w:t>, entretien dans le cadre d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5A2027">
        <w:rPr>
          <w:b w:val="0"/>
          <w:color w:val="000000" w:themeColor="text1"/>
          <w:sz w:val="24"/>
          <w:shd w:val="clear" w:color="auto" w:fill="FFFFFF"/>
        </w:rPr>
        <w:t>un cycle d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5A2027">
        <w:rPr>
          <w:b w:val="0"/>
          <w:color w:val="000000" w:themeColor="text1"/>
          <w:sz w:val="24"/>
          <w:shd w:val="clear" w:color="auto" w:fill="FFFFFF"/>
        </w:rPr>
        <w:t>émission sur l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5A2027">
        <w:rPr>
          <w:b w:val="0"/>
          <w:color w:val="000000" w:themeColor="text1"/>
          <w:sz w:val="24"/>
          <w:shd w:val="clear" w:color="auto" w:fill="FFFFFF"/>
        </w:rPr>
        <w:t>enseignement d</w:t>
      </w:r>
      <w:r w:rsidR="004518E7">
        <w:rPr>
          <w:b w:val="0"/>
          <w:color w:val="000000" w:themeColor="text1"/>
          <w:sz w:val="24"/>
          <w:shd w:val="clear" w:color="auto" w:fill="FFFFFF"/>
        </w:rPr>
        <w:t>’</w:t>
      </w:r>
      <w:r w:rsidRPr="005A2027">
        <w:rPr>
          <w:b w:val="0"/>
          <w:color w:val="000000" w:themeColor="text1"/>
          <w:sz w:val="24"/>
          <w:shd w:val="clear" w:color="auto" w:fill="FFFFFF"/>
        </w:rPr>
        <w:t xml:space="preserve">Olivier Messiaen : </w:t>
      </w:r>
      <w:r w:rsidRPr="005A2027">
        <w:rPr>
          <w:b w:val="0"/>
          <w:color w:val="2A2A2A"/>
          <w:sz w:val="24"/>
          <w:shd w:val="clear" w:color="auto" w:fill="FFFFFF"/>
        </w:rPr>
        <w:t>« Le fonds de partitions annotées par Olivier Messiaen à la médiathèque Hector-Berlioz du Conservatoire de Paris (CNSMDP)</w:t>
      </w:r>
      <w:r w:rsidR="00854F8E" w:rsidRPr="005A2027">
        <w:rPr>
          <w:b w:val="0"/>
          <w:color w:val="2A2A2A"/>
          <w:sz w:val="24"/>
          <w:shd w:val="clear" w:color="auto" w:fill="FFFFFF"/>
        </w:rPr>
        <w:t> »</w:t>
      </w:r>
      <w:r w:rsidRPr="005A2027">
        <w:rPr>
          <w:b w:val="0"/>
          <w:color w:val="2A2A2A"/>
          <w:sz w:val="24"/>
          <w:shd w:val="clear" w:color="auto" w:fill="FFFFFF"/>
        </w:rPr>
        <w:t xml:space="preserve">, </w:t>
      </w:r>
      <w:r w:rsidRPr="005A2027">
        <w:rPr>
          <w:b w:val="0"/>
          <w:color w:val="000000" w:themeColor="text1"/>
          <w:sz w:val="24"/>
          <w:shd w:val="clear" w:color="auto" w:fill="FFFFFF"/>
        </w:rPr>
        <w:t>30 janvier 2017 (20 minutes) ;</w:t>
      </w:r>
    </w:p>
    <w:p w:rsidR="001C7865" w:rsidRPr="001C7865" w:rsidRDefault="001C7865" w:rsidP="001C7865">
      <w:pPr>
        <w:rPr>
          <w:color w:val="000000" w:themeColor="text1"/>
        </w:rPr>
      </w:pPr>
    </w:p>
    <w:p w:rsidR="00BB66A2" w:rsidRDefault="003C2493" w:rsidP="001C7865">
      <w:pPr>
        <w:pStyle w:val="Sansinterligne"/>
        <w:numPr>
          <w:ilvl w:val="0"/>
          <w:numId w:val="20"/>
        </w:numPr>
        <w:ind w:left="357"/>
        <w:jc w:val="both"/>
        <w:rPr>
          <w:lang w:eastAsia="en-US"/>
        </w:rPr>
      </w:pPr>
      <w:r>
        <w:rPr>
          <w:lang w:eastAsia="en-US"/>
        </w:rPr>
        <w:t xml:space="preserve">Livret du CD </w:t>
      </w:r>
      <w:r w:rsidRPr="009C391E">
        <w:rPr>
          <w:i/>
          <w:lang w:eastAsia="en-US"/>
        </w:rPr>
        <w:t>The Fifth Hammer</w:t>
      </w:r>
      <w:r w:rsidRPr="003C2493">
        <w:rPr>
          <w:lang w:eastAsia="en-US"/>
        </w:rPr>
        <w:t>, œuvres et improvisations de Thomas Lacôte</w:t>
      </w:r>
      <w:r>
        <w:rPr>
          <w:lang w:eastAsia="en-US"/>
        </w:rPr>
        <w:t>, par T. Lacôte, G. Leroy, A. Dionnau, A. Mollica, M. Tembremande, CD Hortus</w:t>
      </w:r>
      <w:r w:rsidR="00266CD7">
        <w:rPr>
          <w:lang w:eastAsia="en-US"/>
        </w:rPr>
        <w:t xml:space="preserve">, n° </w:t>
      </w:r>
      <w:r>
        <w:rPr>
          <w:lang w:eastAsia="en-US"/>
        </w:rPr>
        <w:t>106, 2013, p. 3-8 (traduit en anglais)</w:t>
      </w:r>
      <w:r w:rsidR="001C7865">
        <w:rPr>
          <w:lang w:eastAsia="en-US"/>
        </w:rPr>
        <w:t> ;</w:t>
      </w:r>
    </w:p>
    <w:p w:rsidR="001C7865" w:rsidRDefault="001C7865" w:rsidP="001C7865">
      <w:pPr>
        <w:pStyle w:val="Sansinterligne"/>
        <w:jc w:val="both"/>
        <w:rPr>
          <w:lang w:eastAsia="en-US"/>
        </w:rPr>
      </w:pPr>
    </w:p>
    <w:p w:rsidR="00A83DB3" w:rsidRDefault="00A83DB3" w:rsidP="001C7865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right="-92"/>
        <w:rPr>
          <w:b w:val="0"/>
          <w:color w:val="auto"/>
          <w:sz w:val="24"/>
        </w:rPr>
      </w:pPr>
      <w:r w:rsidRPr="00A83DB3">
        <w:rPr>
          <w:b w:val="0"/>
          <w:color w:val="auto"/>
          <w:sz w:val="24"/>
        </w:rPr>
        <w:t>Interview dans le cadre d</w:t>
      </w:r>
      <w:r w:rsidR="004518E7">
        <w:rPr>
          <w:b w:val="0"/>
          <w:color w:val="auto"/>
          <w:sz w:val="24"/>
        </w:rPr>
        <w:t>’</w:t>
      </w:r>
      <w:r w:rsidRPr="00A83DB3">
        <w:rPr>
          <w:b w:val="0"/>
          <w:color w:val="auto"/>
          <w:sz w:val="24"/>
        </w:rPr>
        <w:t>une émission de radio consacrée « Messiaen the theologian » (BBC 3)</w:t>
      </w:r>
      <w:r>
        <w:rPr>
          <w:b w:val="0"/>
          <w:color w:val="auto"/>
          <w:sz w:val="24"/>
        </w:rPr>
        <w:t xml:space="preserve">, </w:t>
      </w:r>
      <w:r w:rsidRPr="00A83DB3">
        <w:rPr>
          <w:b w:val="0"/>
          <w:color w:val="auto"/>
          <w:sz w:val="24"/>
        </w:rPr>
        <w:t>1</w:t>
      </w:r>
      <w:r w:rsidRPr="00A83DB3">
        <w:rPr>
          <w:b w:val="0"/>
          <w:color w:val="auto"/>
          <w:sz w:val="24"/>
          <w:vertAlign w:val="superscript"/>
        </w:rPr>
        <w:t>er</w:t>
      </w:r>
      <w:r w:rsidRPr="00A83DB3">
        <w:rPr>
          <w:b w:val="0"/>
          <w:color w:val="auto"/>
          <w:sz w:val="24"/>
        </w:rPr>
        <w:t xml:space="preserve"> mai 2010</w:t>
      </w:r>
      <w:r>
        <w:rPr>
          <w:b w:val="0"/>
          <w:color w:val="auto"/>
          <w:sz w:val="24"/>
        </w:rPr>
        <w:t> </w:t>
      </w:r>
      <w:r w:rsidRPr="00A83DB3">
        <w:rPr>
          <w:b w:val="0"/>
          <w:color w:val="auto"/>
          <w:sz w:val="24"/>
        </w:rPr>
        <w:t>;</w:t>
      </w:r>
    </w:p>
    <w:p w:rsidR="001C7865" w:rsidRPr="001C7865" w:rsidRDefault="001C7865" w:rsidP="001C7865">
      <w:pPr>
        <w:widowControl w:val="0"/>
        <w:autoSpaceDE w:val="0"/>
        <w:autoSpaceDN w:val="0"/>
        <w:adjustRightInd w:val="0"/>
        <w:ind w:right="-92"/>
      </w:pPr>
    </w:p>
    <w:p w:rsidR="004A7FFA" w:rsidRDefault="00BB66A2" w:rsidP="005F3CA0">
      <w:pPr>
        <w:pStyle w:val="Sansinterligne"/>
        <w:numPr>
          <w:ilvl w:val="0"/>
          <w:numId w:val="20"/>
        </w:numPr>
        <w:ind w:left="357"/>
        <w:jc w:val="both"/>
        <w:rPr>
          <w:lang w:eastAsia="en-US"/>
        </w:rPr>
      </w:pPr>
      <w:r>
        <w:rPr>
          <w:lang w:eastAsia="en-US"/>
        </w:rPr>
        <w:t xml:space="preserve">Livret du CD Brahms-Reger, </w:t>
      </w:r>
      <w:r>
        <w:rPr>
          <w:i/>
          <w:lang w:eastAsia="en-US"/>
        </w:rPr>
        <w:t>Sonates pour clarinette et piano</w:t>
      </w:r>
      <w:r>
        <w:rPr>
          <w:lang w:eastAsia="en-US"/>
        </w:rPr>
        <w:t xml:space="preserve">, par Florent Héau et Patrick Zygmanowski, double-CD Zig-Zag Territoires, 2002, p. 2-6. </w:t>
      </w:r>
    </w:p>
    <w:p w:rsidR="003C2493" w:rsidRDefault="003C2493" w:rsidP="003C249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34859" w:rsidRDefault="00534859" w:rsidP="003C249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34859" w:rsidRDefault="00534859" w:rsidP="003C249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34859" w:rsidRDefault="00534859" w:rsidP="003C249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34859" w:rsidRDefault="00534859" w:rsidP="003C249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34859" w:rsidRDefault="00534859" w:rsidP="003C249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34859" w:rsidRPr="003C2493" w:rsidRDefault="00534859" w:rsidP="003C2493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534859" w:rsidRPr="003C2493" w:rsidSect="00346C2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B53DE" w:rsidRPr="00A067A9" w:rsidRDefault="00BB53DE" w:rsidP="00A067A9">
      <w:pPr>
        <w:pStyle w:val="Paragraphedeliste"/>
        <w:spacing w:line="240" w:lineRule="auto"/>
        <w:ind w:left="360"/>
        <w:rPr>
          <w:b w:val="0"/>
          <w:color w:val="000000" w:themeColor="text1"/>
          <w:sz w:val="24"/>
        </w:rPr>
      </w:pPr>
    </w:p>
    <w:sectPr w:rsidR="00BB53DE" w:rsidRPr="00A067A9" w:rsidSect="00346C2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CE" w:rsidRDefault="00EE04CE" w:rsidP="00106438">
      <w:r>
        <w:separator/>
      </w:r>
    </w:p>
  </w:endnote>
  <w:endnote w:type="continuationSeparator" w:id="0">
    <w:p w:rsidR="00EE04CE" w:rsidRDefault="00EE04CE" w:rsidP="0010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13701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06438" w:rsidRDefault="00106438" w:rsidP="001E22C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06438" w:rsidRDefault="00106438" w:rsidP="001064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961776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06438" w:rsidRDefault="00106438" w:rsidP="001E22C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06438" w:rsidRDefault="00106438" w:rsidP="001064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CE" w:rsidRDefault="00EE04CE" w:rsidP="00106438">
      <w:r>
        <w:separator/>
      </w:r>
    </w:p>
  </w:footnote>
  <w:footnote w:type="continuationSeparator" w:id="0">
    <w:p w:rsidR="00EE04CE" w:rsidRDefault="00EE04CE" w:rsidP="0010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B59"/>
    <w:multiLevelType w:val="hybridMultilevel"/>
    <w:tmpl w:val="600C1D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627F"/>
    <w:multiLevelType w:val="hybridMultilevel"/>
    <w:tmpl w:val="58DEC520"/>
    <w:lvl w:ilvl="0" w:tplc="D9E6C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F1FA4"/>
    <w:multiLevelType w:val="hybridMultilevel"/>
    <w:tmpl w:val="1C041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A0F"/>
    <w:multiLevelType w:val="hybridMultilevel"/>
    <w:tmpl w:val="6852A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4289"/>
    <w:multiLevelType w:val="hybridMultilevel"/>
    <w:tmpl w:val="69C66B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750C5"/>
    <w:multiLevelType w:val="hybridMultilevel"/>
    <w:tmpl w:val="C388D32C"/>
    <w:lvl w:ilvl="0" w:tplc="B6DC93A4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330D"/>
    <w:multiLevelType w:val="hybridMultilevel"/>
    <w:tmpl w:val="D21AADAC"/>
    <w:lvl w:ilvl="0" w:tplc="17DCA4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6513"/>
    <w:multiLevelType w:val="hybridMultilevel"/>
    <w:tmpl w:val="9BE051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626E8"/>
    <w:multiLevelType w:val="multilevel"/>
    <w:tmpl w:val="BE72A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D757E5B"/>
    <w:multiLevelType w:val="hybridMultilevel"/>
    <w:tmpl w:val="59AEF9AC"/>
    <w:lvl w:ilvl="0" w:tplc="C95C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304F"/>
    <w:multiLevelType w:val="hybridMultilevel"/>
    <w:tmpl w:val="0F28DDEC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0820"/>
    <w:multiLevelType w:val="hybridMultilevel"/>
    <w:tmpl w:val="7C60F2B4"/>
    <w:lvl w:ilvl="0" w:tplc="794267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D4EC2"/>
    <w:multiLevelType w:val="hybridMultilevel"/>
    <w:tmpl w:val="BE685608"/>
    <w:lvl w:ilvl="0" w:tplc="DED89C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53DA9"/>
    <w:multiLevelType w:val="hybridMultilevel"/>
    <w:tmpl w:val="A00A2836"/>
    <w:lvl w:ilvl="0" w:tplc="FF5063A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5253C"/>
    <w:multiLevelType w:val="hybridMultilevel"/>
    <w:tmpl w:val="41DE47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326B4"/>
    <w:multiLevelType w:val="hybridMultilevel"/>
    <w:tmpl w:val="18A6E7D6"/>
    <w:lvl w:ilvl="0" w:tplc="040C0011">
      <w:start w:val="1"/>
      <w:numFmt w:val="decimal"/>
      <w:lvlText w:val="%1)"/>
      <w:lvlJc w:val="left"/>
      <w:pPr>
        <w:ind w:left="4471" w:hanging="360"/>
      </w:pPr>
    </w:lvl>
    <w:lvl w:ilvl="1" w:tplc="040C0019" w:tentative="1">
      <w:start w:val="1"/>
      <w:numFmt w:val="lowerLetter"/>
      <w:lvlText w:val="%2."/>
      <w:lvlJc w:val="left"/>
      <w:pPr>
        <w:ind w:left="5191" w:hanging="360"/>
      </w:pPr>
    </w:lvl>
    <w:lvl w:ilvl="2" w:tplc="040C001B" w:tentative="1">
      <w:start w:val="1"/>
      <w:numFmt w:val="lowerRoman"/>
      <w:lvlText w:val="%3."/>
      <w:lvlJc w:val="right"/>
      <w:pPr>
        <w:ind w:left="5911" w:hanging="180"/>
      </w:pPr>
    </w:lvl>
    <w:lvl w:ilvl="3" w:tplc="040C000F" w:tentative="1">
      <w:start w:val="1"/>
      <w:numFmt w:val="decimal"/>
      <w:lvlText w:val="%4."/>
      <w:lvlJc w:val="left"/>
      <w:pPr>
        <w:ind w:left="6631" w:hanging="360"/>
      </w:pPr>
    </w:lvl>
    <w:lvl w:ilvl="4" w:tplc="040C0019" w:tentative="1">
      <w:start w:val="1"/>
      <w:numFmt w:val="lowerLetter"/>
      <w:lvlText w:val="%5."/>
      <w:lvlJc w:val="left"/>
      <w:pPr>
        <w:ind w:left="7351" w:hanging="360"/>
      </w:pPr>
    </w:lvl>
    <w:lvl w:ilvl="5" w:tplc="040C001B" w:tentative="1">
      <w:start w:val="1"/>
      <w:numFmt w:val="lowerRoman"/>
      <w:lvlText w:val="%6."/>
      <w:lvlJc w:val="right"/>
      <w:pPr>
        <w:ind w:left="8071" w:hanging="180"/>
      </w:pPr>
    </w:lvl>
    <w:lvl w:ilvl="6" w:tplc="040C000F" w:tentative="1">
      <w:start w:val="1"/>
      <w:numFmt w:val="decimal"/>
      <w:lvlText w:val="%7."/>
      <w:lvlJc w:val="left"/>
      <w:pPr>
        <w:ind w:left="8791" w:hanging="360"/>
      </w:pPr>
    </w:lvl>
    <w:lvl w:ilvl="7" w:tplc="040C0019" w:tentative="1">
      <w:start w:val="1"/>
      <w:numFmt w:val="lowerLetter"/>
      <w:lvlText w:val="%8."/>
      <w:lvlJc w:val="left"/>
      <w:pPr>
        <w:ind w:left="9511" w:hanging="360"/>
      </w:pPr>
    </w:lvl>
    <w:lvl w:ilvl="8" w:tplc="040C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 w15:restartNumberingAfterBreak="0">
    <w:nsid w:val="5D8D3851"/>
    <w:multiLevelType w:val="hybridMultilevel"/>
    <w:tmpl w:val="AA24C25C"/>
    <w:lvl w:ilvl="0" w:tplc="BE8456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D0679"/>
    <w:multiLevelType w:val="hybridMultilevel"/>
    <w:tmpl w:val="3DB00A60"/>
    <w:lvl w:ilvl="0" w:tplc="3E9E9A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E4455"/>
    <w:multiLevelType w:val="hybridMultilevel"/>
    <w:tmpl w:val="4894C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65E7"/>
    <w:multiLevelType w:val="hybridMultilevel"/>
    <w:tmpl w:val="55B2F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7664D"/>
    <w:multiLevelType w:val="hybridMultilevel"/>
    <w:tmpl w:val="91446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B2575"/>
    <w:multiLevelType w:val="hybridMultilevel"/>
    <w:tmpl w:val="84426B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033CA"/>
    <w:multiLevelType w:val="hybridMultilevel"/>
    <w:tmpl w:val="DFE4CD4A"/>
    <w:lvl w:ilvl="0" w:tplc="35AA39F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831D9D"/>
    <w:multiLevelType w:val="multilevel"/>
    <w:tmpl w:val="BC8AA7A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D72617C"/>
    <w:multiLevelType w:val="hybridMultilevel"/>
    <w:tmpl w:val="BE685608"/>
    <w:lvl w:ilvl="0" w:tplc="DED89C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22"/>
  </w:num>
  <w:num w:numId="7">
    <w:abstractNumId w:val="6"/>
  </w:num>
  <w:num w:numId="8">
    <w:abstractNumId w:val="15"/>
  </w:num>
  <w:num w:numId="9">
    <w:abstractNumId w:val="2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18"/>
  </w:num>
  <w:num w:numId="14">
    <w:abstractNumId w:val="3"/>
  </w:num>
  <w:num w:numId="15">
    <w:abstractNumId w:val="9"/>
  </w:num>
  <w:num w:numId="16">
    <w:abstractNumId w:val="2"/>
  </w:num>
  <w:num w:numId="17">
    <w:abstractNumId w:val="20"/>
  </w:num>
  <w:num w:numId="18">
    <w:abstractNumId w:val="8"/>
  </w:num>
  <w:num w:numId="19">
    <w:abstractNumId w:val="24"/>
  </w:num>
  <w:num w:numId="20">
    <w:abstractNumId w:val="11"/>
  </w:num>
  <w:num w:numId="21">
    <w:abstractNumId w:val="4"/>
  </w:num>
  <w:num w:numId="22">
    <w:abstractNumId w:val="13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</w:num>
  <w:num w:numId="31">
    <w:abstractNumId w:val="0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5B"/>
    <w:rsid w:val="000070BD"/>
    <w:rsid w:val="000352FF"/>
    <w:rsid w:val="000753E0"/>
    <w:rsid w:val="00085B89"/>
    <w:rsid w:val="000B6AF6"/>
    <w:rsid w:val="000D55AC"/>
    <w:rsid w:val="00106438"/>
    <w:rsid w:val="00113903"/>
    <w:rsid w:val="001154EB"/>
    <w:rsid w:val="00153F3D"/>
    <w:rsid w:val="001B269F"/>
    <w:rsid w:val="001C7865"/>
    <w:rsid w:val="001F40BF"/>
    <w:rsid w:val="00215978"/>
    <w:rsid w:val="00254C2B"/>
    <w:rsid w:val="0026478B"/>
    <w:rsid w:val="00266CD7"/>
    <w:rsid w:val="0027133F"/>
    <w:rsid w:val="00272803"/>
    <w:rsid w:val="002B497F"/>
    <w:rsid w:val="002C3482"/>
    <w:rsid w:val="00326D9D"/>
    <w:rsid w:val="00345804"/>
    <w:rsid w:val="00346C22"/>
    <w:rsid w:val="003526B9"/>
    <w:rsid w:val="00392F75"/>
    <w:rsid w:val="003A278B"/>
    <w:rsid w:val="003A2CB7"/>
    <w:rsid w:val="003C2493"/>
    <w:rsid w:val="003C7D47"/>
    <w:rsid w:val="003D7C5E"/>
    <w:rsid w:val="004456CB"/>
    <w:rsid w:val="00445EF5"/>
    <w:rsid w:val="004518E7"/>
    <w:rsid w:val="00487272"/>
    <w:rsid w:val="0049467E"/>
    <w:rsid w:val="004961CA"/>
    <w:rsid w:val="004A28C2"/>
    <w:rsid w:val="004A7BF6"/>
    <w:rsid w:val="004A7FFA"/>
    <w:rsid w:val="004E2AC1"/>
    <w:rsid w:val="004E4D8F"/>
    <w:rsid w:val="004F0755"/>
    <w:rsid w:val="005146B0"/>
    <w:rsid w:val="00520C7B"/>
    <w:rsid w:val="0053057F"/>
    <w:rsid w:val="00534859"/>
    <w:rsid w:val="005549A7"/>
    <w:rsid w:val="005624FF"/>
    <w:rsid w:val="005A2027"/>
    <w:rsid w:val="005C5775"/>
    <w:rsid w:val="005F3CA0"/>
    <w:rsid w:val="00634787"/>
    <w:rsid w:val="00646422"/>
    <w:rsid w:val="007239BC"/>
    <w:rsid w:val="00731F26"/>
    <w:rsid w:val="007B2DDB"/>
    <w:rsid w:val="007C2426"/>
    <w:rsid w:val="007D6B59"/>
    <w:rsid w:val="007F2083"/>
    <w:rsid w:val="0080755B"/>
    <w:rsid w:val="00811896"/>
    <w:rsid w:val="00813F3E"/>
    <w:rsid w:val="00816CF5"/>
    <w:rsid w:val="00836A1C"/>
    <w:rsid w:val="00854F8E"/>
    <w:rsid w:val="00866E08"/>
    <w:rsid w:val="00873D89"/>
    <w:rsid w:val="00895A0E"/>
    <w:rsid w:val="00897C0B"/>
    <w:rsid w:val="008A64FE"/>
    <w:rsid w:val="008F3A16"/>
    <w:rsid w:val="008F4D63"/>
    <w:rsid w:val="0090542D"/>
    <w:rsid w:val="00906E85"/>
    <w:rsid w:val="00934F3F"/>
    <w:rsid w:val="00953518"/>
    <w:rsid w:val="00964C18"/>
    <w:rsid w:val="00997F41"/>
    <w:rsid w:val="009A254D"/>
    <w:rsid w:val="009C3387"/>
    <w:rsid w:val="009C3897"/>
    <w:rsid w:val="009C391E"/>
    <w:rsid w:val="009E177E"/>
    <w:rsid w:val="00A02B5E"/>
    <w:rsid w:val="00A067A9"/>
    <w:rsid w:val="00A14C35"/>
    <w:rsid w:val="00A31AE1"/>
    <w:rsid w:val="00A37223"/>
    <w:rsid w:val="00A76235"/>
    <w:rsid w:val="00A83DB3"/>
    <w:rsid w:val="00AA2493"/>
    <w:rsid w:val="00AD495E"/>
    <w:rsid w:val="00B17A7F"/>
    <w:rsid w:val="00B32ACD"/>
    <w:rsid w:val="00B97605"/>
    <w:rsid w:val="00BB53DE"/>
    <w:rsid w:val="00BB66A2"/>
    <w:rsid w:val="00BD028A"/>
    <w:rsid w:val="00BD08E5"/>
    <w:rsid w:val="00BD4D9A"/>
    <w:rsid w:val="00C11662"/>
    <w:rsid w:val="00C6343F"/>
    <w:rsid w:val="00C72DF0"/>
    <w:rsid w:val="00CE1087"/>
    <w:rsid w:val="00CF2BCE"/>
    <w:rsid w:val="00D01881"/>
    <w:rsid w:val="00D03C14"/>
    <w:rsid w:val="00D16235"/>
    <w:rsid w:val="00D229E4"/>
    <w:rsid w:val="00D24BA9"/>
    <w:rsid w:val="00D43C51"/>
    <w:rsid w:val="00D51283"/>
    <w:rsid w:val="00D57E58"/>
    <w:rsid w:val="00D64C5E"/>
    <w:rsid w:val="00D91605"/>
    <w:rsid w:val="00E5753E"/>
    <w:rsid w:val="00E83277"/>
    <w:rsid w:val="00E83C03"/>
    <w:rsid w:val="00EC0823"/>
    <w:rsid w:val="00EC6799"/>
    <w:rsid w:val="00EE04CE"/>
    <w:rsid w:val="00EE454E"/>
    <w:rsid w:val="00EF1162"/>
    <w:rsid w:val="00F02C43"/>
    <w:rsid w:val="00F30E0C"/>
    <w:rsid w:val="00F546D1"/>
    <w:rsid w:val="00F81A20"/>
    <w:rsid w:val="00F9290C"/>
    <w:rsid w:val="00FD0AA2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170FA9DD-B429-054F-8749-65DD45C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55B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Titre"/>
    <w:next w:val="Normal"/>
    <w:link w:val="Titre1Car"/>
    <w:qFormat/>
    <w:rsid w:val="0080755B"/>
    <w:pPr>
      <w:keepNext/>
      <w:keepLines/>
      <w:numPr>
        <w:numId w:val="1"/>
      </w:numPr>
      <w:pBdr>
        <w:bottom w:val="single" w:sz="8" w:space="4" w:color="4472C4" w:themeColor="accent1"/>
      </w:pBdr>
      <w:spacing w:before="480"/>
      <w:jc w:val="both"/>
      <w:outlineLvl w:val="0"/>
    </w:pPr>
    <w:rPr>
      <w:rFonts w:ascii="Times New Roman" w:hAnsi="Times New Roman"/>
      <w:b/>
      <w:bCs/>
      <w:color w:val="4472C4" w:themeColor="accent1"/>
      <w:spacing w:val="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80755B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755B"/>
    <w:rPr>
      <w:rFonts w:ascii="Times New Roman" w:eastAsiaTheme="majorEastAsia" w:hAnsi="Times New Roman" w:cstheme="majorBidi"/>
      <w:b/>
      <w:bCs/>
      <w:color w:val="4472C4" w:themeColor="accent1"/>
      <w:spacing w:val="5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rsid w:val="008075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46C22"/>
    <w:pPr>
      <w:spacing w:after="360" w:line="360" w:lineRule="auto"/>
      <w:ind w:left="720"/>
      <w:contextualSpacing/>
      <w:jc w:val="both"/>
    </w:pPr>
    <w:rPr>
      <w:rFonts w:eastAsiaTheme="minorHAnsi" w:cstheme="minorBidi"/>
      <w:b/>
      <w:color w:val="4472C4" w:themeColor="accent1"/>
      <w:sz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80755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0755B"/>
    <w:rPr>
      <w:i/>
      <w:iCs/>
    </w:rPr>
  </w:style>
  <w:style w:type="character" w:customStyle="1" w:styleId="apple-converted-space">
    <w:name w:val="apple-converted-space"/>
    <w:basedOn w:val="Policepardfaut"/>
    <w:rsid w:val="0080755B"/>
  </w:style>
  <w:style w:type="character" w:styleId="CitationHTML">
    <w:name w:val="HTML Cite"/>
    <w:basedOn w:val="Policepardfaut"/>
    <w:uiPriority w:val="99"/>
    <w:semiHidden/>
    <w:unhideWhenUsed/>
    <w:rsid w:val="0080755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8075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755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B269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1B269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106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43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06438"/>
  </w:style>
  <w:style w:type="paragraph" w:styleId="Sansinterligne">
    <w:name w:val="No Spacing"/>
    <w:uiPriority w:val="1"/>
    <w:qFormat/>
    <w:rsid w:val="003C2493"/>
    <w:rPr>
      <w:rFonts w:ascii="Times New Roman" w:eastAsia="Times New Roman" w:hAnsi="Times New Roman" w:cs="Times New Roman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526B9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F81A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-france.net/vol15reviews/vol15no32balmer.pdf" TargetMode="External"/><Relationship Id="rId18" Type="http://schemas.openxmlformats.org/officeDocument/2006/relationships/hyperlink" Target="http://www.ens-lyon.eu/admissions/concours-d-entree-session-2013-204551.kjsp?RH=CONC_ARCH" TargetMode="External"/><Relationship Id="rId26" Type="http://schemas.openxmlformats.org/officeDocument/2006/relationships/hyperlink" Target="https://www.francemusique.fr/emissions/le-concert-du-soir/olga-neuwirth-salvatore-sciarrino-hilda-paredes-iannis-xenakis-389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llege-de-france.fr/site/pierre-michel-menger/symposium-2019-05-14-14h45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rahms.ircam.fr/composers/composer/2046/" TargetMode="External"/><Relationship Id="rId17" Type="http://schemas.openxmlformats.org/officeDocument/2006/relationships/hyperlink" Target="http://www.ens-lyon.eu/admissions/concours-d-entree-session-2012-165765.kjsp?RH=CONC_ARCH" TargetMode="External"/><Relationship Id="rId25" Type="http://schemas.openxmlformats.org/officeDocument/2006/relationships/hyperlink" Target="https://www.francemusique.fr/emissions/classic-club/speciale-prix-france-musique-des-muses-avec-les-laureats-59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s-lyon.eu/admissions/concours-d-entree-session-2012-165765.kjsp?RH=CONC_ARCH" TargetMode="External"/><Relationship Id="rId20" Type="http://schemas.openxmlformats.org/officeDocument/2006/relationships/hyperlink" Target="http://www.ens-lyon.eu/admissions/concours-d-entree-session-2012-165765.kjsp?RH=CONC_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ahms.ircam.fr/composers/composer/2276/" TargetMode="External"/><Relationship Id="rId24" Type="http://schemas.openxmlformats.org/officeDocument/2006/relationships/hyperlink" Target="https://www.francemusique.fr/emissions/le-cri-du-patchwork/sample-3-le-hip-hop-et-le-sample-65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s-lyon.eu/admissions/concours-d-entree-session-2013-204551.kjsp?RH=CONC_ARCH" TargetMode="External"/><Relationship Id="rId23" Type="http://schemas.openxmlformats.org/officeDocument/2006/relationships/hyperlink" Target="https://www.francemusique.fr/emissions/sous-la-couverture/le-modele-et-l-invention-olivier-messiaen-et-la-technique-de-l-emprunt-par-yves-balmer-thomas-lacote-christopher-5859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d.philharmoniedeparis.fr/doc/CIMU/0961962" TargetMode="External"/><Relationship Id="rId19" Type="http://schemas.openxmlformats.org/officeDocument/2006/relationships/hyperlink" Target="http://www.ens-lyon.eu/admissions/concours-d-entree-session-2013-204551.kjsp?RH=CONC_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che.media.education.gouv.fr/file/agreg_int/57/0/musique_229570.pdf" TargetMode="External"/><Relationship Id="rId22" Type="http://schemas.openxmlformats.org/officeDocument/2006/relationships/hyperlink" Target="https://www.dailymotion.com/video/x10rad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E7F14-D4C4-E04E-94FB-D5B03BA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3362</Words>
  <Characters>18496</Characters>
  <Application>Microsoft Office Word</Application>
  <DocSecurity>0</DocSecurity>
  <Lines>154</Lines>
  <Paragraphs>43</Paragraphs>
  <ScaleCrop>false</ScaleCrop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BALMER Yves</dc:creator>
  <cp:keywords/>
  <dc:description/>
  <cp:lastModifiedBy>BALMER Yves</cp:lastModifiedBy>
  <cp:revision>115</cp:revision>
  <cp:lastPrinted>2020-10-14T09:14:00Z</cp:lastPrinted>
  <dcterms:created xsi:type="dcterms:W3CDTF">2020-10-14T06:05:00Z</dcterms:created>
  <dcterms:modified xsi:type="dcterms:W3CDTF">2022-09-16T13:11:00Z</dcterms:modified>
</cp:coreProperties>
</file>